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32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4"/>
        <w:gridCol w:w="3348"/>
        <w:gridCol w:w="4534"/>
        <w:gridCol w:w="234"/>
        <w:gridCol w:w="1523"/>
      </w:tblGrid>
      <w:tr w:rsidR="009B0753">
        <w:trPr>
          <w:trHeight w:val="360"/>
        </w:trPr>
        <w:tc>
          <w:tcPr>
            <w:tcW w:w="10173" w:type="dxa"/>
            <w:gridSpan w:val="5"/>
          </w:tcPr>
          <w:p w:rsidR="009B0753" w:rsidRDefault="00B46C03" w:rsidP="00E53E6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52145" cy="798830"/>
                  <wp:effectExtent l="0" t="0" r="0" b="0"/>
                  <wp:wrapSquare wrapText="bothSides"/>
                  <wp:docPr id="1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B0753">
        <w:tc>
          <w:tcPr>
            <w:tcW w:w="10173" w:type="dxa"/>
            <w:gridSpan w:val="5"/>
          </w:tcPr>
          <w:p w:rsidR="009B0753" w:rsidRDefault="009B0753" w:rsidP="00E53E65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B0753">
        <w:tc>
          <w:tcPr>
            <w:tcW w:w="10173" w:type="dxa"/>
            <w:gridSpan w:val="5"/>
          </w:tcPr>
          <w:p w:rsidR="009B0753" w:rsidRDefault="00B46C03" w:rsidP="00E53E65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</w:t>
            </w:r>
          </w:p>
        </w:tc>
      </w:tr>
      <w:tr w:rsidR="009B0753">
        <w:tc>
          <w:tcPr>
            <w:tcW w:w="10173" w:type="dxa"/>
            <w:gridSpan w:val="5"/>
          </w:tcPr>
          <w:p w:rsidR="009B0753" w:rsidRDefault="00B46C03" w:rsidP="00E53E6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9B0753">
        <w:tc>
          <w:tcPr>
            <w:tcW w:w="10173" w:type="dxa"/>
            <w:gridSpan w:val="5"/>
          </w:tcPr>
          <w:p w:rsidR="009B0753" w:rsidRDefault="00B46C03" w:rsidP="00E53E65">
            <w:pPr>
              <w:pStyle w:val="3"/>
              <w:spacing w:before="0" w:after="0"/>
              <w:jc w:val="center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РЕШЕНИЕ</w:t>
            </w:r>
          </w:p>
        </w:tc>
      </w:tr>
      <w:tr w:rsidR="009B0753" w:rsidTr="00DA609E">
        <w:trPr>
          <w:trHeight w:val="338"/>
        </w:trPr>
        <w:tc>
          <w:tcPr>
            <w:tcW w:w="10173" w:type="dxa"/>
            <w:gridSpan w:val="5"/>
          </w:tcPr>
          <w:p w:rsidR="009B0753" w:rsidRDefault="009B0753" w:rsidP="00E53E6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0753">
        <w:trPr>
          <w:trHeight w:val="474"/>
        </w:trPr>
        <w:tc>
          <w:tcPr>
            <w:tcW w:w="534" w:type="dxa"/>
          </w:tcPr>
          <w:p w:rsidR="009B0753" w:rsidRDefault="009B0753" w:rsidP="00E53E6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348" w:type="dxa"/>
          </w:tcPr>
          <w:p w:rsidR="009B0753" w:rsidRDefault="00B46C03" w:rsidP="00E53E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 2025 года</w:t>
            </w:r>
          </w:p>
        </w:tc>
        <w:tc>
          <w:tcPr>
            <w:tcW w:w="4534" w:type="dxa"/>
          </w:tcPr>
          <w:p w:rsidR="009B0753" w:rsidRDefault="009B0753" w:rsidP="00E53E65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34" w:type="dxa"/>
          </w:tcPr>
          <w:p w:rsidR="009B0753" w:rsidRDefault="009B0753" w:rsidP="00E53E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9B0753" w:rsidRDefault="00B46C03" w:rsidP="00E53E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162</w:t>
            </w:r>
          </w:p>
        </w:tc>
      </w:tr>
    </w:tbl>
    <w:p w:rsidR="009B0753" w:rsidRDefault="00B46C03" w:rsidP="00C37B9F">
      <w:pPr>
        <w:pStyle w:val="ConsPlusTitle"/>
        <w:widowControl/>
        <w:jc w:val="center"/>
      </w:pPr>
      <w:r>
        <w:rPr>
          <w:rFonts w:ascii="Times New Roman" w:hAnsi="Times New Roman" w:cs="Times New Roman"/>
          <w:sz w:val="28"/>
          <w:szCs w:val="28"/>
        </w:rPr>
        <w:t>О бюджете</w:t>
      </w:r>
      <w:r w:rsidR="00C37B9F">
        <w:t xml:space="preserve"> </w:t>
      </w:r>
      <w:r>
        <w:rPr>
          <w:rFonts w:ascii="Times New Roman" w:hAnsi="Times New Roman" w:cs="Times New Roman"/>
          <w:sz w:val="28"/>
          <w:szCs w:val="28"/>
        </w:rPr>
        <w:t>Ардатовского муниципального округа</w:t>
      </w:r>
    </w:p>
    <w:p w:rsidR="009B0753" w:rsidRDefault="00B46C03" w:rsidP="00E53E65">
      <w:pPr>
        <w:pStyle w:val="ConsNormal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 на 2026 год</w:t>
      </w:r>
    </w:p>
    <w:p w:rsidR="009B0753" w:rsidRDefault="00B46C03" w:rsidP="00E53E65">
      <w:pPr>
        <w:pStyle w:val="ConsNormal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9B0753" w:rsidRDefault="009B0753" w:rsidP="00E53E65">
      <w:pPr>
        <w:pStyle w:val="Con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753" w:rsidRPr="00F66AFE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66AFE">
        <w:rPr>
          <w:rFonts w:ascii="Times New Roman" w:eastAsia="MS Mincho" w:hAnsi="Times New Roman" w:cs="Times New Roman"/>
          <w:sz w:val="28"/>
          <w:szCs w:val="28"/>
        </w:rPr>
        <w:t xml:space="preserve">В соответствии с </w:t>
      </w:r>
      <w:r w:rsidRPr="00F66AFE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E53E65" w:rsidRPr="00F66AFE">
        <w:rPr>
          <w:rFonts w:ascii="Times New Roman" w:hAnsi="Times New Roman" w:cs="Times New Roman"/>
          <w:sz w:val="28"/>
          <w:szCs w:val="28"/>
        </w:rPr>
        <w:t xml:space="preserve">ст.16 </w:t>
      </w:r>
      <w:r w:rsidRPr="00F66AFE">
        <w:rPr>
          <w:rFonts w:ascii="Times New Roman" w:hAnsi="Times New Roman" w:cs="Times New Roman"/>
          <w:sz w:val="28"/>
          <w:szCs w:val="28"/>
        </w:rPr>
        <w:t>Федеральн</w:t>
      </w:r>
      <w:r w:rsidR="00E53E65" w:rsidRPr="00F66AFE">
        <w:rPr>
          <w:rFonts w:ascii="Times New Roman" w:hAnsi="Times New Roman" w:cs="Times New Roman"/>
          <w:sz w:val="28"/>
          <w:szCs w:val="28"/>
        </w:rPr>
        <w:t>ого</w:t>
      </w:r>
      <w:r w:rsidR="00E53E65" w:rsidRPr="00F66AFE">
        <w:rPr>
          <w:rFonts w:ascii="Times New Roman" w:eastAsia="MS Mincho" w:hAnsi="Times New Roman" w:cs="Times New Roman"/>
          <w:sz w:val="28"/>
          <w:szCs w:val="28"/>
        </w:rPr>
        <w:t xml:space="preserve"> закона</w:t>
      </w:r>
      <w:r w:rsidRPr="00F66AFE">
        <w:rPr>
          <w:rFonts w:ascii="Times New Roman" w:eastAsia="MS Mincho" w:hAnsi="Times New Roman"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 w:rsidR="00F66AFE" w:rsidRPr="00F66AF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F66AFE" w:rsidRPr="00F66AFE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</w:t>
      </w:r>
      <w:r w:rsidR="00F66AFE" w:rsidRPr="00F66AFE">
        <w:rPr>
          <w:rFonts w:ascii="Times New Roman" w:hAnsi="Times New Roman" w:cs="Times New Roman"/>
          <w:sz w:val="28"/>
          <w:szCs w:val="28"/>
        </w:rPr>
        <w:t>20 марта 2025 г</w:t>
      </w:r>
      <w:r w:rsidR="00F66AFE">
        <w:rPr>
          <w:rFonts w:ascii="Times New Roman" w:hAnsi="Times New Roman" w:cs="Times New Roman"/>
          <w:sz w:val="28"/>
          <w:szCs w:val="28"/>
        </w:rPr>
        <w:t>ода</w:t>
      </w:r>
      <w:r w:rsidR="00F66AFE" w:rsidRPr="00F66AFE">
        <w:rPr>
          <w:rFonts w:ascii="Times New Roman" w:hAnsi="Times New Roman" w:cs="Times New Roman"/>
          <w:sz w:val="28"/>
          <w:szCs w:val="28"/>
        </w:rPr>
        <w:t xml:space="preserve"> № 33-ФЗ "</w:t>
      </w:r>
      <w:r w:rsidR="00F66AFE" w:rsidRPr="00F66AFE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власти"</w:t>
      </w:r>
    </w:p>
    <w:p w:rsidR="009B0753" w:rsidRPr="00E53E65" w:rsidRDefault="00B46C03" w:rsidP="00E53E65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53E65">
        <w:rPr>
          <w:rFonts w:ascii="Times New Roman" w:hAnsi="Times New Roman" w:cs="Times New Roman"/>
          <w:b/>
          <w:sz w:val="28"/>
          <w:szCs w:val="28"/>
        </w:rPr>
        <w:t>Совет депутатов решил:</w:t>
      </w:r>
    </w:p>
    <w:p w:rsidR="009B0753" w:rsidRDefault="00B46C03" w:rsidP="00E53E65">
      <w:pPr>
        <w:pStyle w:val="ConsNormal"/>
        <w:ind w:firstLine="709"/>
        <w:jc w:val="both"/>
        <w:rPr>
          <w:shd w:val="clear" w:color="auto" w:fill="FFFFFF"/>
        </w:rPr>
      </w:pPr>
      <w:r>
        <w:rPr>
          <w:rFonts w:ascii="Times New Roman" w:eastAsia="MS Mincho" w:hAnsi="Times New Roman" w:cs="Times New Roman"/>
          <w:sz w:val="28"/>
          <w:szCs w:val="28"/>
          <w:shd w:val="clear" w:color="auto" w:fill="FFFFFF"/>
        </w:rPr>
        <w:t>1. Принять бюджет Ардатовского муниципального округа Нижегородской области на 2026 год и на плановый период 2027 и 2028 годов (далее - бюджет округа) в целом и утвердить следующие статьи.</w:t>
      </w:r>
    </w:p>
    <w:p w:rsidR="009B0753" w:rsidRDefault="009B0753" w:rsidP="00E53E65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D8CE"/>
        </w:rPr>
      </w:pPr>
    </w:p>
    <w:p w:rsidR="009B0753" w:rsidRDefault="00B46C03" w:rsidP="00E53E65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1. Утвердить основные характеристики бюджета округа на 2026 год:</w:t>
      </w:r>
    </w:p>
    <w:p w:rsidR="009B0753" w:rsidRDefault="00B46C03" w:rsidP="00E53E65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1) общий объем доходов в сумме   1 364 357,80 тыс. рублей;</w:t>
      </w:r>
    </w:p>
    <w:p w:rsidR="009B0753" w:rsidRDefault="00B46C03" w:rsidP="00E53E65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2) общий объем расходов в сумме 1 364 357,80 тыс. рублей;</w:t>
      </w:r>
    </w:p>
    <w:p w:rsidR="009B0753" w:rsidRDefault="00B46C03" w:rsidP="00E53E65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3) размер дефицита в сумме   0,0 тыс. рублей.</w:t>
      </w:r>
    </w:p>
    <w:p w:rsidR="009B0753" w:rsidRDefault="00B46C03" w:rsidP="00E53E65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 xml:space="preserve">2. Утвердить основные характеристики бюджета округа на </w:t>
      </w:r>
      <w:r>
        <w:rPr>
          <w:sz w:val="28"/>
          <w:szCs w:val="28"/>
          <w:shd w:val="clear" w:color="auto" w:fill="FFFFFF"/>
        </w:rPr>
        <w:t>плановый период 2027 и 2028 годов:</w:t>
      </w:r>
    </w:p>
    <w:p w:rsidR="009B0753" w:rsidRDefault="00B46C03" w:rsidP="00E53E65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1) общий объем доходов на 2027 год в сумме 1 212 727,30 тыс. рублей, на 2028 год в сумме 1 276 613,60 тыс. рублей;</w:t>
      </w:r>
    </w:p>
    <w:p w:rsidR="009B0753" w:rsidRDefault="00B46C03" w:rsidP="00E53E65">
      <w:pPr>
        <w:spacing w:after="0"/>
        <w:ind w:firstLine="720"/>
        <w:jc w:val="both"/>
        <w:rPr>
          <w:shd w:val="clear" w:color="auto" w:fill="FFFFFF"/>
        </w:rPr>
      </w:pPr>
      <w:r>
        <w:rPr>
          <w:kern w:val="0"/>
          <w:sz w:val="28"/>
          <w:szCs w:val="28"/>
          <w:shd w:val="clear" w:color="auto" w:fill="FFFFFF"/>
        </w:rPr>
        <w:t>2) общий объем расходов на 2027 год в сумме 1 212 727,30 тыс. рублей, в том числе условно утверждаемые расходы в сумме 20 015,35 тыс. рублей, на 2028 год в сумме 1 276 613,60 тыс. рублей, в том числе условно утверждаемые расходы в сумме 42 780,46 тыс. рублей;</w:t>
      </w:r>
    </w:p>
    <w:p w:rsidR="009B0753" w:rsidRPr="00E53E65" w:rsidRDefault="00B46C03" w:rsidP="00E53E65">
      <w:pPr>
        <w:pStyle w:val="ConsNormal"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3) размер дефицита на 2027 год в сумме 0,00 тыс. рублей, размер дефицита на 2028 год в сумме 0,00 тыс. рублей.</w:t>
      </w:r>
    </w:p>
    <w:p w:rsidR="009B0753" w:rsidRPr="00E53E65" w:rsidRDefault="009B0753" w:rsidP="00E53E65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753" w:rsidRDefault="00B46C03" w:rsidP="00E53E65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Утвердить поступление доходов по группам, подгруппам и статьям бюджетной классификации в пределах общего объема доходов, утвержденного статьей 1 настоящего решения, </w:t>
      </w:r>
      <w:r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 согласно приложению 1.</w:t>
      </w:r>
    </w:p>
    <w:p w:rsidR="009B0753" w:rsidRDefault="009B075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B0753" w:rsidRPr="00E53E65" w:rsidRDefault="009B0753" w:rsidP="00E53E65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 Установить, что доходы бюджета округа формируются в соответствии с бюджетным законодательством Российской Федерации, законодательством Российской Федерации о налогах и сборах, об иных обязательных платежах, законодательством Нижегородской области и муниципальными правовыми актами органов местного самоуправления Ардатовского муниципального округа Нижегородской области (далее - Ардатовского муниципального округа).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 Установить, что поступающие недоимка, пени и штрафы за несвоевременную уплату налогов зачисляются в бюджет округа по нормативам, действующим в текущем финансовом году.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3. Установить, что недоимка, пени и штрафы по отмененным налогам и сборам зачисляются в бюджет округа по нормативам, утвержденным законом Нижегородской области об областном бюджете на очередной финансовый год и плановый период.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4. Установить, что прочие неналоговые доходы зачисляются в бюджет округа по нормативу 100%.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5. Установить, что невыясненные поступления зачисляются в бюджет округа по нормативу 100%.</w:t>
      </w:r>
    </w:p>
    <w:p w:rsidR="009B0753" w:rsidRPr="00E53E65" w:rsidRDefault="009B0753" w:rsidP="00E53E65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1. Установить верхний предел муниципального долга Ардатовского муниципального округа: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 на 1 января 2027 года в размере 0,00 тыс. рублей, в том числе установить верхний предел долга по муниципальным гарантиям Ардатовского муниципального округа на 1 января 2026</w:t>
      </w:r>
      <w:r w:rsidR="00E53E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года в размере 0,00 тыс. рублей;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 на 1 января 2028 года в размере 0,00 тыс. рублей, в том числе установить верхний предел долга по муниципальным гарантиям Ардатовского муниципального округа на 1 января 2027</w:t>
      </w:r>
      <w:r w:rsidR="00E53E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года в размере 0,00 тыс. рублей;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3) на 1 января 2029 года в размере 0,00 тыс. рублей, в том числе установить верхний предел долга по муниципальным гарантиям Ардатовского муниципального округа на 1 января 2029 года в размере 0,00 тыс. рублей.</w:t>
      </w:r>
    </w:p>
    <w:p w:rsidR="009B0753" w:rsidRPr="00E53E65" w:rsidRDefault="009B0753" w:rsidP="00E53E65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 Утвердить Программу муниципальных заимствований Ардатовского муниципального округа и </w:t>
      </w:r>
      <w:r w:rsidR="00E53E65">
        <w:rPr>
          <w:rFonts w:ascii="Times New Roman" w:eastAsia="MS Mincho" w:hAnsi="Times New Roman" w:cs="Times New Roman"/>
          <w:sz w:val="28"/>
          <w:szCs w:val="28"/>
        </w:rPr>
        <w:t>с</w:t>
      </w:r>
      <w:r>
        <w:rPr>
          <w:rFonts w:ascii="Times New Roman" w:eastAsia="MS Mincho" w:hAnsi="Times New Roman" w:cs="Times New Roman"/>
          <w:sz w:val="28"/>
          <w:szCs w:val="28"/>
        </w:rPr>
        <w:t>труктуру муниципального долга Ардатовского муниципального округа: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 на 2026 год согласно приложению 2;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 на 2027 год согласно приложению 3;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3) на 2028 год согласно приложению 4.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 Установить, что выдача муниципальных гарантий в 2026 году и в плановом периоде 2027 и 2028 годов не планируется.</w:t>
      </w:r>
    </w:p>
    <w:p w:rsidR="009B0753" w:rsidRPr="00E53E65" w:rsidRDefault="009B0753" w:rsidP="00E53E65">
      <w:pPr>
        <w:pStyle w:val="ConsNormal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4547" w:rsidRDefault="00B46C03" w:rsidP="000D4547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Утвердить источники финансирования дефицита бюджета округа на 2026 год и на плановый период 2027 и 2028 годов согласно приложению 5.</w:t>
      </w:r>
    </w:p>
    <w:p w:rsidR="009B0753" w:rsidRPr="000D4547" w:rsidRDefault="00B46C03" w:rsidP="000D4547">
      <w:pPr>
        <w:pStyle w:val="ConsNormal"/>
        <w:ind w:hanging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5CF">
        <w:rPr>
          <w:rFonts w:ascii="Times New Roman" w:hAnsi="Times New Roman" w:cs="Times New Roman"/>
          <w:bCs/>
          <w:sz w:val="28"/>
          <w:szCs w:val="28"/>
        </w:rPr>
        <w:t>Статья 7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1. Утвердить в пределах общего объема расходов, утвержденного статьей 1 настоящего решения: 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 программным направлениям деятельности), группам видов расходов классификации расходов бюджета округа на 2026 год и на плановый период 2027 и 2028 годов согласно приложению 6</w:t>
      </w:r>
      <w:r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 округа на 2026 год и на плановый период 2027 и 2028 годов согласно приложению </w:t>
      </w:r>
      <w:r>
        <w:rPr>
          <w:rFonts w:ascii="Times New Roman" w:eastAsia="MS Mincho" w:hAnsi="Times New Roman" w:cs="Times New Roman"/>
          <w:sz w:val="28"/>
          <w:szCs w:val="28"/>
        </w:rPr>
        <w:t>7;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распределение бюджетных ассигнований по разделам, расходов классификации расходов бюджета округа на 2026 год и на плановый период 2027 и 2028 годов согласно приложению </w:t>
      </w:r>
      <w:r>
        <w:rPr>
          <w:rFonts w:ascii="Times New Roman" w:eastAsia="MS Mincho" w:hAnsi="Times New Roman" w:cs="Times New Roman"/>
          <w:sz w:val="28"/>
          <w:szCs w:val="28"/>
        </w:rPr>
        <w:t>8.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 Утвердить резервный фонд администрации Ардатовского муниципального округа на 2026 год в сумме 5000,00 тыс. рублей, на 2027 год в сумме 5000 ,00 тыс. рублей, на 2028 год в сумме 5000,00 тыс. рублей.</w:t>
      </w:r>
    </w:p>
    <w:p w:rsidR="009B0753" w:rsidRPr="00E53E65" w:rsidRDefault="00B46C03" w:rsidP="000D4547">
      <w:pPr>
        <w:pStyle w:val="ConsNormal"/>
        <w:ind w:left="-851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5CF">
        <w:rPr>
          <w:rFonts w:ascii="Times New Roman" w:hAnsi="Times New Roman" w:cs="Times New Roman"/>
          <w:bCs/>
          <w:sz w:val="28"/>
          <w:szCs w:val="28"/>
        </w:rPr>
        <w:t>Статья 8</w:t>
      </w:r>
    </w:p>
    <w:p w:rsidR="00D575CF" w:rsidRPr="00E53E65" w:rsidRDefault="00B46C03" w:rsidP="00E53E65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 муниципального дорожного фонда Ардатовского муниципального округа на 2026 год в сумме 28 951,49 тыс. рублей, на 2027 год в сумме 38 651,69 тыс. рублей, на 2028 год в сумме 40 192,09 тыс. рублей.</w:t>
      </w:r>
    </w:p>
    <w:p w:rsidR="009B0753" w:rsidRPr="00E53E65" w:rsidRDefault="00B46C03" w:rsidP="000D4547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5CF">
        <w:rPr>
          <w:rFonts w:ascii="Times New Roman" w:hAnsi="Times New Roman" w:cs="Times New Roman"/>
          <w:bCs/>
          <w:sz w:val="28"/>
          <w:szCs w:val="28"/>
        </w:rPr>
        <w:t>Статья 9</w:t>
      </w:r>
    </w:p>
    <w:p w:rsidR="009B0753" w:rsidRDefault="00B46C0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eastAsia="MS Mincho" w:hAnsi="Times New Roman" w:cs="Times New Roman"/>
          <w:sz w:val="28"/>
          <w:szCs w:val="28"/>
        </w:rPr>
        <w:t>Утвердить общий объем бюджетных ассигнований на исполнение публичных нормативных обязательств на 2026 год в сумме 244,00 тыс. рублей, на 2027 год в сумме 244,00 тыс. рублей, на 2028 год в сумме 244,00 тыс. рублей.</w:t>
      </w:r>
    </w:p>
    <w:p w:rsidR="000D4547" w:rsidRDefault="00B46C03" w:rsidP="000D4547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MS Mincho" w:hAnsi="Times New Roman" w:cs="Times New Roman"/>
          <w:sz w:val="28"/>
          <w:szCs w:val="28"/>
        </w:rPr>
        <w:t>Утвердить перечень публичных нормативных обязательств, подлежащих исполнению за счет средств бюджета округа, на 2026 год и плановый период 2027 и 2028 годов согласно приложе</w:t>
      </w:r>
      <w:r w:rsidR="000D4547">
        <w:rPr>
          <w:rFonts w:ascii="Times New Roman" w:eastAsia="MS Mincho" w:hAnsi="Times New Roman" w:cs="Times New Roman"/>
          <w:sz w:val="28"/>
          <w:szCs w:val="28"/>
        </w:rPr>
        <w:t>нию 9.</w:t>
      </w:r>
    </w:p>
    <w:p w:rsidR="009B0753" w:rsidRPr="000D4547" w:rsidRDefault="00B46C03" w:rsidP="000D4547">
      <w:pPr>
        <w:pStyle w:val="ConsNormal"/>
        <w:ind w:hanging="14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5CF">
        <w:rPr>
          <w:rFonts w:ascii="Times New Roman" w:hAnsi="Times New Roman" w:cs="Times New Roman"/>
          <w:bCs/>
          <w:sz w:val="28"/>
          <w:szCs w:val="28"/>
        </w:rPr>
        <w:t>Статья 10</w:t>
      </w:r>
    </w:p>
    <w:p w:rsidR="009B0753" w:rsidRDefault="00B46C03" w:rsidP="00E53E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Установить размер отчисления в бюджет округа части прибыли муниципальных предприятий округа, остающейся после уплаты налогов и иных обязательных платежей в бюджет, 50 процентов.</w:t>
      </w:r>
    </w:p>
    <w:p w:rsidR="009B0753" w:rsidRDefault="00B46C03" w:rsidP="00E53E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Часть прибыли муниципальных предприятий округа за отчетный финансовый год подлежит перечислению в бюджет округа не позднее 15 июня текущего финансового года.</w:t>
      </w:r>
    </w:p>
    <w:p w:rsidR="009B0753" w:rsidRDefault="00B46C03" w:rsidP="00E53E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 Муниципальные предприятия округа, включенные в Прогнозный план (программу) приватизации муниципального имущества округа на 2026 год и плановый период 2027 и 2028 годов или подлежащие реорганизации, обязаны до начала процесса приватизации (реорганизации) перечислить в бюджет округа часть прибыли, подлежащей зачислению в бюджет за предшествующие периоды.</w:t>
      </w:r>
    </w:p>
    <w:p w:rsidR="009B0753" w:rsidRPr="00D575CF" w:rsidRDefault="009B0753" w:rsidP="00E53E65">
      <w:pPr>
        <w:pStyle w:val="ConsNormal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B0753" w:rsidRPr="00E53E65" w:rsidRDefault="00B46C03" w:rsidP="000D4547">
      <w:pPr>
        <w:pStyle w:val="ConsNormal"/>
        <w:ind w:hanging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5CF">
        <w:rPr>
          <w:rFonts w:ascii="Times New Roman" w:hAnsi="Times New Roman" w:cs="Times New Roman"/>
          <w:bCs/>
          <w:sz w:val="28"/>
          <w:szCs w:val="28"/>
        </w:rPr>
        <w:t>Статья 11</w:t>
      </w:r>
    </w:p>
    <w:p w:rsidR="009B0753" w:rsidRDefault="00B46C03" w:rsidP="00E53E65">
      <w:pPr>
        <w:pStyle w:val="ConsNorma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Установить, что субсидии юридическим лицам (за исключением субсидий муниципальным учреждениям) индивидуальным предпринимателям, а также физическим лицам-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Ардатовского муниципального округа, в следующих случаях: </w:t>
      </w:r>
    </w:p>
    <w:p w:rsidR="009B0753" w:rsidRDefault="00B46C03" w:rsidP="00E53E65">
      <w:pPr>
        <w:numPr>
          <w:ilvl w:val="0"/>
          <w:numId w:val="2"/>
        </w:numPr>
        <w:spacing w:after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Возмещение затрат или недополученных доходов в связи с производством (реализацией) товаров, выполнения работ, оказанием услуг;</w:t>
      </w:r>
    </w:p>
    <w:p w:rsidR="009B0753" w:rsidRDefault="00B46C03" w:rsidP="00E53E65">
      <w:pPr>
        <w:spacing w:after="0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</w:t>
      </w:r>
      <w:r>
        <w:rPr>
          <w:bCs/>
          <w:kern w:val="0"/>
          <w:sz w:val="28"/>
          <w:szCs w:val="28"/>
        </w:rPr>
        <w:t xml:space="preserve">  </w:t>
      </w:r>
      <w:r>
        <w:rPr>
          <w:kern w:val="0"/>
          <w:sz w:val="28"/>
          <w:szCs w:val="28"/>
        </w:rPr>
        <w:t>на возмещение затрат (недополученных доходов) юридическим лицам в связи с оказанием услуг бани населению Ардатовского муниципального округа;</w:t>
      </w:r>
    </w:p>
    <w:p w:rsidR="009B0753" w:rsidRDefault="00B46C03" w:rsidP="00E53E65">
      <w:pPr>
        <w:spacing w:after="0"/>
        <w:ind w:firstLine="709"/>
        <w:jc w:val="both"/>
        <w:rPr>
          <w:rFonts w:eastAsia="MS Mincho"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>1.2.  </w:t>
      </w:r>
      <w:r>
        <w:rPr>
          <w:kern w:val="0"/>
          <w:sz w:val="28"/>
          <w:szCs w:val="28"/>
        </w:rPr>
        <w:t xml:space="preserve">на 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соответствующие услуги населению Ардатовского муниципального округа. </w:t>
      </w:r>
    </w:p>
    <w:p w:rsidR="009B0753" w:rsidRDefault="00B46C03" w:rsidP="00E53E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 </w:t>
      </w:r>
      <w:r w:rsidR="00022582">
        <w:rPr>
          <w:sz w:val="28"/>
          <w:szCs w:val="28"/>
        </w:rPr>
        <w:t>Ф</w:t>
      </w:r>
      <w:r>
        <w:rPr>
          <w:sz w:val="28"/>
          <w:szCs w:val="28"/>
        </w:rPr>
        <w:t>инансовое обеспечение   автономной некоммерческой организации «Центр поддержки предпринимательства».</w:t>
      </w:r>
    </w:p>
    <w:p w:rsidR="009B0753" w:rsidRDefault="00B46C03" w:rsidP="00E53E65">
      <w:pPr>
        <w:spacing w:after="0"/>
        <w:jc w:val="both"/>
        <w:rPr>
          <w:bCs/>
          <w:kern w:val="0"/>
          <w:sz w:val="28"/>
          <w:szCs w:val="28"/>
        </w:rPr>
      </w:pPr>
      <w:r>
        <w:rPr>
          <w:sz w:val="28"/>
          <w:szCs w:val="28"/>
        </w:rPr>
        <w:t xml:space="preserve">   3</w:t>
      </w:r>
      <w:r w:rsidR="00022582">
        <w:rPr>
          <w:bCs/>
          <w:kern w:val="0"/>
          <w:sz w:val="28"/>
          <w:szCs w:val="28"/>
        </w:rPr>
        <w:t>)  Ф</w:t>
      </w:r>
      <w:r>
        <w:rPr>
          <w:bCs/>
          <w:kern w:val="0"/>
          <w:sz w:val="28"/>
          <w:szCs w:val="28"/>
        </w:rPr>
        <w:t>инансовое обеспечение оплаты части затрат, в связи с предоставлением транспортных услуг населению и услуг по организации транспортного обслуживания населения Ардатовского муниципального округа.</w:t>
      </w:r>
    </w:p>
    <w:p w:rsidR="00022582" w:rsidRDefault="00D575CF" w:rsidP="00E53E65">
      <w:pPr>
        <w:spacing w:after="0"/>
        <w:jc w:val="both"/>
        <w:rPr>
          <w:bCs/>
          <w:kern w:val="0"/>
          <w:sz w:val="28"/>
          <w:szCs w:val="28"/>
        </w:rPr>
      </w:pPr>
      <w:r>
        <w:rPr>
          <w:bCs/>
          <w:kern w:val="0"/>
          <w:sz w:val="28"/>
          <w:szCs w:val="28"/>
        </w:rPr>
        <w:t xml:space="preserve">   </w:t>
      </w:r>
      <w:r w:rsidR="00022582">
        <w:rPr>
          <w:bCs/>
          <w:kern w:val="0"/>
          <w:sz w:val="28"/>
          <w:szCs w:val="28"/>
        </w:rPr>
        <w:t xml:space="preserve"> 4)</w:t>
      </w:r>
      <w:r w:rsidR="00022582" w:rsidRPr="00022582">
        <w:t xml:space="preserve"> </w:t>
      </w:r>
      <w:r w:rsidR="00022582">
        <w:rPr>
          <w:bCs/>
          <w:kern w:val="0"/>
          <w:sz w:val="28"/>
          <w:szCs w:val="28"/>
        </w:rPr>
        <w:t>Ф</w:t>
      </w:r>
      <w:r w:rsidR="00022582" w:rsidRPr="00022582">
        <w:rPr>
          <w:bCs/>
          <w:kern w:val="0"/>
          <w:sz w:val="28"/>
          <w:szCs w:val="28"/>
        </w:rPr>
        <w:t>инансовое обеспечение затрат на оснащение буферной емкости технологическим оборудованием для очистных сооружений канализации р.</w:t>
      </w:r>
      <w:r w:rsidR="00022582">
        <w:rPr>
          <w:bCs/>
          <w:kern w:val="0"/>
          <w:sz w:val="28"/>
          <w:szCs w:val="28"/>
        </w:rPr>
        <w:t xml:space="preserve"> </w:t>
      </w:r>
      <w:r w:rsidR="00022582" w:rsidRPr="00022582">
        <w:rPr>
          <w:bCs/>
          <w:kern w:val="0"/>
          <w:sz w:val="28"/>
          <w:szCs w:val="28"/>
        </w:rPr>
        <w:t>п. Ардатов</w:t>
      </w:r>
      <w:r w:rsidR="00022582">
        <w:rPr>
          <w:bCs/>
          <w:kern w:val="0"/>
          <w:sz w:val="28"/>
          <w:szCs w:val="28"/>
        </w:rPr>
        <w:t>.</w:t>
      </w:r>
    </w:p>
    <w:p w:rsidR="009B0753" w:rsidRPr="00E53E65" w:rsidRDefault="00B46C03" w:rsidP="000D4547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5CF">
        <w:rPr>
          <w:rFonts w:ascii="Times New Roman" w:hAnsi="Times New Roman" w:cs="Times New Roman"/>
          <w:bCs/>
          <w:sz w:val="28"/>
          <w:szCs w:val="28"/>
        </w:rPr>
        <w:t>Статья 12</w:t>
      </w:r>
    </w:p>
    <w:p w:rsidR="009B0753" w:rsidRDefault="00B46C03" w:rsidP="00E53E65">
      <w:pPr>
        <w:pStyle w:val="ConsNormal"/>
        <w:ind w:firstLine="737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Бюджетные  и автономные учреждения Ардатовского муниципального округа в установленном администрацией Ардатовского муниципального округа  порядке обеспечивают возврат в бюджет округа средств в объеме остатков субсидий, предоставленных на финансовое обеспечение выполнения  муниципальных заданий на оказание муниципальных услуг (выполнение работ), образовавшихся на 1 января текущего финансового года в связи с не достижением установленных муниципальным  заданием показателей, характеризующих объем муниципальных  услуг (работ), на основании отчета о выполнении муниципального  задания, представленного органам, осуществляющим функции и полномочия учредителей в отношении бюджетных или автономных учреждений Ардатовского муниципального округа.</w:t>
      </w:r>
    </w:p>
    <w:p w:rsidR="009B0753" w:rsidRPr="00E53E65" w:rsidRDefault="00B46C03" w:rsidP="000D4547">
      <w:pPr>
        <w:spacing w:after="0"/>
        <w:ind w:hanging="142"/>
        <w:jc w:val="both"/>
        <w:rPr>
          <w:sz w:val="28"/>
          <w:szCs w:val="28"/>
        </w:rPr>
      </w:pPr>
      <w:r w:rsidRPr="00D575CF">
        <w:rPr>
          <w:sz w:val="28"/>
          <w:szCs w:val="28"/>
        </w:rPr>
        <w:t>Статья 13</w:t>
      </w:r>
    </w:p>
    <w:p w:rsidR="009B0753" w:rsidRDefault="00B46C03" w:rsidP="00E53E65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Установить, что в случаях, предусмотренных настоящим решением, управлением финансов администрации Ардатовского муниципального округа Нижегородской области (далее </w:t>
      </w:r>
      <w:r w:rsidR="00E53E6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управление финансов) осуществляется казначейское сопровождение средств, указанных в части 2 настоящей статьи, предоставляемых на основании муниципальных контрактов (контрактов, договоров, соглашений) (далее– целевые средства).</w:t>
      </w:r>
      <w:r>
        <w:rPr>
          <w:rFonts w:ascii="Times New Roman" w:hAnsi="Times New Roman" w:cs="Times New Roman"/>
          <w:sz w:val="28"/>
          <w:szCs w:val="28"/>
        </w:rPr>
        <w:br/>
        <w:t>    </w:t>
      </w:r>
      <w:r>
        <w:rPr>
          <w:rFonts w:ascii="Times New Roman" w:hAnsi="Times New Roman" w:cs="Times New Roman"/>
          <w:sz w:val="28"/>
          <w:szCs w:val="28"/>
        </w:rPr>
        <w:tab/>
        <w:t> При казначейском сопровождении операции по зачислению и списанию целевых средств производятся на казначейском счете для осуществления и отражения операций с денежными средствами участников казначейского сопровождения, открытом управлению финансов в Управлении Федерального казначейства по Нижегородской области и отражаются на лицевых счетах, открытых в управлении финансов в порядке, установленном управлением финансов.</w:t>
      </w:r>
    </w:p>
    <w:p w:rsidR="009B0753" w:rsidRDefault="00B46C03" w:rsidP="00E53E65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казначейском сопровождении целевых средств управление финансов осуществляет санкционирование операций в установленном им порядке.</w:t>
      </w:r>
    </w:p>
    <w:p w:rsidR="009B0753" w:rsidRDefault="00B46C03" w:rsidP="00E53E6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казначейскому сопровождению подлежат:</w:t>
      </w:r>
      <w:r>
        <w:rPr>
          <w:sz w:val="28"/>
          <w:szCs w:val="28"/>
        </w:rPr>
        <w:br/>
        <w:t>    </w:t>
      </w:r>
      <w:r>
        <w:rPr>
          <w:sz w:val="28"/>
          <w:szCs w:val="28"/>
        </w:rPr>
        <w:tab/>
        <w:t> 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  <w:r>
        <w:rPr>
          <w:sz w:val="28"/>
          <w:szCs w:val="28"/>
        </w:rPr>
        <w:br/>
        <w:t>     </w:t>
      </w:r>
      <w:r>
        <w:rPr>
          <w:sz w:val="28"/>
          <w:szCs w:val="28"/>
        </w:rPr>
        <w:tab/>
        <w:t xml:space="preserve">2) бюджетные инвестиции юридическим лицам, не являющимся муниципальными учреждениями в соответствии со </w:t>
      </w:r>
      <w:hyperlink r:id="rId7">
        <w:r>
          <w:rPr>
            <w:sz w:val="28"/>
            <w:szCs w:val="28"/>
          </w:rPr>
          <w:t>статьей 80 Бюджетного    кодекса Российской Федерации</w:t>
        </w:r>
      </w:hyperlink>
      <w:r>
        <w:rPr>
          <w:sz w:val="28"/>
          <w:szCs w:val="28"/>
        </w:rPr>
        <w:t>;</w:t>
      </w:r>
    </w:p>
    <w:p w:rsidR="009B0753" w:rsidRDefault="00B46C03" w:rsidP="00E53E65">
      <w:pPr>
        <w:spacing w:after="0"/>
        <w:jc w:val="both"/>
      </w:pPr>
      <w:r>
        <w:rPr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источником финансового обеспечения которых являются данные субсидии, бюджетные инвестиции</w:t>
      </w:r>
      <w:r>
        <w:t xml:space="preserve">, </w:t>
      </w:r>
      <w:r>
        <w:rPr>
          <w:sz w:val="28"/>
          <w:szCs w:val="28"/>
        </w:rPr>
        <w:t>если сумма контракта превышает  50 000 000,00 рублей;</w:t>
      </w:r>
      <w:r>
        <w:rPr>
          <w:sz w:val="28"/>
          <w:szCs w:val="28"/>
        </w:rPr>
        <w:br/>
        <w:t>    </w:t>
      </w:r>
      <w:r>
        <w:rPr>
          <w:sz w:val="28"/>
          <w:szCs w:val="28"/>
        </w:rPr>
        <w:tab/>
        <w:t>4) авансовые платежи по муниципальным контрактам о поставке товаров, выполнении работ, оказании услуг, заключаемым на сумму свыше 50 000 000,00 рублей</w:t>
      </w:r>
      <w:r>
        <w:t>;</w:t>
      </w:r>
    </w:p>
    <w:p w:rsidR="009B0753" w:rsidRDefault="00B46C03" w:rsidP="00E53E6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авансовые платежи по контрактам (договорам) о поставке товаров, выполнении работ, оказании услуг, заключаемым на сумму свыше 50 000,0 тыс. рублей муниципальными бюджетными и автономными учреждениями, лицевые счета которым открыты в управлении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9B0753" w:rsidRDefault="00B46C03" w:rsidP="00E53E6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3-5 настоящей части контрактов (договоров), если сумма контракта (договора), заключаемого исполнителем с соисполнителем, превышает 50 000,0 тыс. рублей;</w:t>
      </w:r>
    </w:p>
    <w:p w:rsidR="009B0753" w:rsidRDefault="00B46C03" w:rsidP="00E53E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ab/>
        <w:t>7) муниципальные контракты</w:t>
      </w:r>
      <w:r w:rsidR="00E53E65">
        <w:rPr>
          <w:sz w:val="28"/>
          <w:szCs w:val="28"/>
        </w:rPr>
        <w:t xml:space="preserve"> (договоры) о поставке товаров, </w:t>
      </w:r>
      <w:r>
        <w:rPr>
          <w:sz w:val="28"/>
          <w:szCs w:val="28"/>
        </w:rPr>
        <w:t xml:space="preserve">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управлении финансов администрации Ардатовского муниципального округа Нижегородской области;    </w:t>
      </w:r>
    </w:p>
    <w:p w:rsidR="009B0753" w:rsidRDefault="00B46C03" w:rsidP="00E53E65">
      <w:pPr>
        <w:spacing w:after="0"/>
        <w:jc w:val="both"/>
      </w:pPr>
      <w:r>
        <w:rPr>
          <w:sz w:val="28"/>
          <w:szCs w:val="28"/>
        </w:rPr>
        <w:tab/>
        <w:t>3. Положения части 2 настоящей статьи не распространяются на средства:</w:t>
      </w:r>
    </w:p>
    <w:p w:rsidR="009B0753" w:rsidRDefault="00B46C03" w:rsidP="00E53E6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1). Предоставляемые из бюджета муниципального округа:</w:t>
      </w:r>
    </w:p>
    <w:p w:rsidR="009B0753" w:rsidRDefault="00B46C03" w:rsidP="00E53E6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участникам казначейского сопровождения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9B0753" w:rsidRDefault="00B46C03" w:rsidP="00E53E6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социально ориентированным некоммерческим организациям, осуществляющим деятельность, предусмотренную статьей 31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12 января 1996 года № 7-ФЗ "О некоммерческих организациях", организациям кинематографии;</w:t>
      </w:r>
    </w:p>
    <w:p w:rsidR="009B0753" w:rsidRDefault="00B46C03" w:rsidP="00E53E6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участникам казначейского сопровождения за заслуги в области науки и техники, образования, культуры, искусства и средств массовой информации (гранты, кроме грантов, условиями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Правительства Нижегородской области, премии, стипендии и иные поощрения);</w:t>
      </w:r>
    </w:p>
    <w:p w:rsidR="009B0753" w:rsidRDefault="00B46C03" w:rsidP="00E53E6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9B0753" w:rsidRDefault="00B46C03" w:rsidP="00E53E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2). Предоставляемые на основании муниципальных контрактов (контрактов, договоров, соглашений), заключаемых:</w:t>
      </w:r>
    </w:p>
    <w:p w:rsidR="009B0753" w:rsidRDefault="00B46C03" w:rsidP="00E53E6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в целях 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  бронирования мест и проживания в гостиницах, подписки на периодические 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вебинара,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 и сооружений, проведения государственной экспертизы проектной документации и результатов инженерных изысканий,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презентаций, проведения мероприятий по ликвидации чрезвычайных ситуаций, выполнения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родителей, в целях приобретения услуг по приему платежей от физических лиц, осуществляемых платежными агентами;</w:t>
      </w:r>
    </w:p>
    <w:p w:rsidR="009B0753" w:rsidRDefault="00B46C03" w:rsidP="00E53E6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 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сопровождению;</w:t>
      </w:r>
    </w:p>
    <w:p w:rsidR="009B0753" w:rsidRDefault="00B46C03" w:rsidP="00E53E6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 в целях проведения мероприятий по борьбе с распространением новой коронавирусной инфекции (COVID-19) на территории Ардатовского муниципального округа Нижегородской области при условии, что сумма авансового платежа не превышает 30 процентов от суммы муниципального контракта (контракта, договора, соглашения).</w:t>
      </w:r>
    </w:p>
    <w:p w:rsidR="009B0753" w:rsidRDefault="00B46C03" w:rsidP="00E53E65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3). Установить, что при казначейском сопровождении субсидий юридическим лицам (за исключением субсидий муниципальным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 </w:t>
      </w:r>
    </w:p>
    <w:p w:rsidR="009B0753" w:rsidRDefault="00B46C03" w:rsidP="00E53E65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4). Перечисление субсидий юридическим лицам в рамках национальных проектов Российской Федерации (за исключением субсидий муниципальным бюджетным и автономным учреждениям), являющихся источником финансового обеспечения расходов, осуществляется в соответствии с заключенным соглашением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9B0753" w:rsidRPr="00E53E65" w:rsidRDefault="00B46C03" w:rsidP="00E53E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5).  Осуществление операций с целевыми средствами, поступившими на лицевые счета получателей средств из бюджета, производиться на казначейском счете для осу</w:t>
      </w:r>
      <w:r w:rsidR="00E53E65">
        <w:rPr>
          <w:sz w:val="28"/>
          <w:szCs w:val="28"/>
        </w:rPr>
        <w:t>ществления и отражения операций</w:t>
      </w:r>
      <w:r>
        <w:rPr>
          <w:sz w:val="28"/>
          <w:szCs w:val="28"/>
        </w:rPr>
        <w:t xml:space="preserve"> с денежными средствами получателей средств из бюджета, открытом управлению финансов в Управлении Федерального казначейства по Нижегородской области.</w:t>
      </w:r>
    </w:p>
    <w:p w:rsidR="009B0753" w:rsidRPr="00E53E65" w:rsidRDefault="00B46C03" w:rsidP="000D4547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5CF">
        <w:rPr>
          <w:rFonts w:ascii="Times New Roman" w:hAnsi="Times New Roman" w:cs="Times New Roman"/>
          <w:bCs/>
          <w:sz w:val="28"/>
          <w:szCs w:val="28"/>
        </w:rPr>
        <w:t>Статья 14</w:t>
      </w:r>
    </w:p>
    <w:p w:rsidR="009B0753" w:rsidRDefault="00B46C03" w:rsidP="00E53E65">
      <w:pPr>
        <w:pStyle w:val="ConsNormal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 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оставшиеся на 1 января текущего финансового года на лицевом счете бюджета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9B0753" w:rsidRPr="00E53E65" w:rsidRDefault="00B46C03" w:rsidP="00E53E65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Безвозмездные поступления от физических и юридических лиц, в том числе добровольные пожертвования, поступающие казенным учреждениям 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округа, в полном объеме зачисляются в бюджет округа и направляются на финансовое обеспечение осуществления функций казенных учреждений Ардатовского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в соответствии с их целевым назначением сверх бюджетных ассигнований, предусмотренных в бюджете округа, в порядке, установленном управлением финансов.</w:t>
      </w:r>
    </w:p>
    <w:p w:rsidR="009B0753" w:rsidRPr="00E53E65" w:rsidRDefault="00B46C03" w:rsidP="000D4547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5CF">
        <w:rPr>
          <w:rFonts w:ascii="Times New Roman" w:hAnsi="Times New Roman" w:cs="Times New Roman"/>
          <w:bCs/>
          <w:sz w:val="28"/>
          <w:szCs w:val="28"/>
        </w:rPr>
        <w:t>Статья 15</w:t>
      </w:r>
    </w:p>
    <w:p w:rsidR="00DA609E" w:rsidRPr="00E53E65" w:rsidRDefault="00B46C03" w:rsidP="00DA609E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Определить, что на покрытие временных кассовых разрывов в 2026 году и плановом периоде 2027 и 2028 годов направляются остатки средств бюджета округа в полном объеме, сложившиеся на начало текущего финансового года.</w:t>
      </w:r>
    </w:p>
    <w:p w:rsidR="009B0753" w:rsidRPr="00E53E65" w:rsidRDefault="00B46C03" w:rsidP="000D4547">
      <w:pPr>
        <w:pStyle w:val="ConsNormal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5CF">
        <w:rPr>
          <w:rFonts w:ascii="Times New Roman" w:hAnsi="Times New Roman" w:cs="Times New Roman"/>
          <w:bCs/>
          <w:sz w:val="28"/>
          <w:szCs w:val="28"/>
        </w:rPr>
        <w:t>Статья 16</w:t>
      </w:r>
    </w:p>
    <w:p w:rsidR="009B0753" w:rsidRDefault="00B46C03" w:rsidP="00E53E65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случае если, нормативные правовые акты органов местного самоуправления Ардатовского муниципального округа, устанавливающие бюджетные обязательства, реализация которых осуществляется за счет средств бюджета округа, противоречат настоящему решению, применяется настоящее решение.</w:t>
      </w:r>
    </w:p>
    <w:p w:rsidR="009B0753" w:rsidRDefault="00B46C03" w:rsidP="00E53E65">
      <w:pPr>
        <w:pStyle w:val="Con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Нормативные правовые акты органов местного самоуправления Ардатовского муниципального округа, влекущие дополнительные расходы за счет средств бюджета округа на 2026 год и плановый период 2027 и 2028 годов, а также сокращение его доходной базы, реализуются и применяются только при наличии соответствующих источников дополнительных поступлений в бюджет округа или в случае сокращения расходов по конкретным статьям расходов бюджета округа на 2026 год и плановый период 2027 и 2028 годов, и после внесения соответствующих изменений в настоящее решение.</w:t>
      </w:r>
    </w:p>
    <w:p w:rsidR="009B0753" w:rsidRDefault="00B46C03" w:rsidP="00E53E65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решение подлежит официальному опубликованию </w:t>
      </w:r>
      <w:r>
        <w:rPr>
          <w:kern w:val="0"/>
          <w:sz w:val="28"/>
          <w:szCs w:val="28"/>
        </w:rPr>
        <w:t>в газете "Наша жизнь" и размещению на официальном сайте администрации Ардатовского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B46C03" w:rsidRPr="00DA609E" w:rsidRDefault="00B46C03" w:rsidP="00DA609E">
      <w:pPr>
        <w:pStyle w:val="ConsNorma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2"/>
          <w:sz w:val="28"/>
          <w:szCs w:val="28"/>
        </w:rPr>
        <w:t>Настоящее решение вступает в силу с 1 января 2026</w:t>
      </w:r>
      <w:r>
        <w:rPr>
          <w:rFonts w:ascii="Times New Roman" w:hAnsi="Times New Roman" w:cs="Times New Roman"/>
          <w:color w:val="0000FF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года.</w:t>
      </w:r>
    </w:p>
    <w:tbl>
      <w:tblPr>
        <w:tblW w:w="8989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861"/>
        <w:gridCol w:w="1497"/>
        <w:gridCol w:w="3631"/>
      </w:tblGrid>
      <w:tr w:rsidR="009B0753" w:rsidTr="00E53E65">
        <w:tc>
          <w:tcPr>
            <w:tcW w:w="3861" w:type="dxa"/>
            <w:shd w:val="clear" w:color="auto" w:fill="auto"/>
          </w:tcPr>
          <w:p w:rsidR="009B0753" w:rsidRDefault="00B46C03" w:rsidP="00E53E65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Председатель Совета депутатов округа</w:t>
            </w:r>
          </w:p>
          <w:p w:rsidR="009B0753" w:rsidRDefault="00E53E65" w:rsidP="00E53E65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</w:t>
            </w:r>
            <w:r w:rsidR="008A301A">
              <w:rPr>
                <w:sz w:val="28"/>
                <w:szCs w:val="27"/>
              </w:rPr>
              <w:t xml:space="preserve"> М.</w:t>
            </w:r>
            <w:r w:rsidR="00B46C03">
              <w:rPr>
                <w:sz w:val="28"/>
                <w:szCs w:val="27"/>
              </w:rPr>
              <w:t xml:space="preserve"> А. Мякишева</w:t>
            </w:r>
          </w:p>
        </w:tc>
        <w:tc>
          <w:tcPr>
            <w:tcW w:w="1497" w:type="dxa"/>
            <w:shd w:val="clear" w:color="auto" w:fill="auto"/>
          </w:tcPr>
          <w:p w:rsidR="009B0753" w:rsidRDefault="009B0753" w:rsidP="00E53E65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</w:p>
        </w:tc>
        <w:tc>
          <w:tcPr>
            <w:tcW w:w="3631" w:type="dxa"/>
            <w:shd w:val="clear" w:color="auto" w:fill="auto"/>
          </w:tcPr>
          <w:p w:rsidR="009B0753" w:rsidRDefault="008A301A" w:rsidP="00E53E65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Врип г</w:t>
            </w:r>
            <w:r w:rsidR="00B46C03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="00B46C03">
              <w:rPr>
                <w:sz w:val="28"/>
                <w:szCs w:val="25"/>
              </w:rPr>
              <w:t xml:space="preserve"> местного самоуправления округа</w:t>
            </w:r>
          </w:p>
          <w:p w:rsidR="009B0753" w:rsidRDefault="00B46C03" w:rsidP="00E53E65">
            <w:pPr>
              <w:tabs>
                <w:tab w:val="left" w:pos="0"/>
              </w:tabs>
              <w:spacing w:after="0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</w:t>
            </w:r>
            <w:r w:rsidR="008A301A">
              <w:rPr>
                <w:sz w:val="28"/>
                <w:szCs w:val="27"/>
              </w:rPr>
              <w:t>С.В. Будашова</w:t>
            </w:r>
          </w:p>
        </w:tc>
      </w:tr>
    </w:tbl>
    <w:p w:rsidR="009B0753" w:rsidRDefault="009B0753" w:rsidP="00E53E65">
      <w:pPr>
        <w:spacing w:after="0"/>
        <w:rPr>
          <w:sz w:val="28"/>
          <w:szCs w:val="28"/>
        </w:rPr>
      </w:pPr>
    </w:p>
    <w:p w:rsidR="009B0753" w:rsidRDefault="009B0753" w:rsidP="00E53E65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853"/>
        <w:gridCol w:w="848"/>
        <w:gridCol w:w="64"/>
        <w:gridCol w:w="627"/>
        <w:gridCol w:w="22"/>
        <w:gridCol w:w="14"/>
        <w:gridCol w:w="203"/>
        <w:gridCol w:w="3782"/>
        <w:gridCol w:w="1420"/>
        <w:gridCol w:w="1417"/>
        <w:gridCol w:w="1415"/>
      </w:tblGrid>
      <w:tr w:rsidR="009B0753" w:rsidTr="00E53E65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gridSpan w:val="4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3985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jc w:val="center"/>
              <w:rPr>
                <w:b/>
                <w:kern w:val="0"/>
                <w:shd w:val="clear" w:color="auto" w:fill="FFFFFF"/>
              </w:rPr>
            </w:pPr>
            <w:r w:rsidRPr="00E53E65">
              <w:rPr>
                <w:b/>
                <w:kern w:val="0"/>
                <w:shd w:val="clear" w:color="auto" w:fill="FFFFFF"/>
              </w:rPr>
              <w:t>Приложение 1</w:t>
            </w:r>
          </w:p>
          <w:p w:rsidR="00E53E65" w:rsidRPr="00E53E65" w:rsidRDefault="00E53E65" w:rsidP="00E53E65">
            <w:pPr>
              <w:spacing w:after="0"/>
              <w:jc w:val="center"/>
              <w:rPr>
                <w:shd w:val="clear" w:color="auto" w:fill="FFFFFF"/>
              </w:rPr>
            </w:pPr>
          </w:p>
        </w:tc>
      </w:tr>
      <w:tr w:rsidR="009B0753" w:rsidTr="00E53E65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gridSpan w:val="4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3985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jc w:val="center"/>
              <w:rPr>
                <w:shd w:val="clear" w:color="auto" w:fill="FFFFFF"/>
              </w:rPr>
            </w:pPr>
            <w:r w:rsidRPr="00E53E65">
              <w:rPr>
                <w:kern w:val="0"/>
                <w:shd w:val="clear" w:color="auto" w:fill="FFFFFF"/>
              </w:rPr>
              <w:t>к решению Совета депутатов</w:t>
            </w:r>
          </w:p>
        </w:tc>
      </w:tr>
      <w:tr w:rsidR="009B0753" w:rsidTr="00E53E65">
        <w:trPr>
          <w:trHeight w:val="249"/>
        </w:trPr>
        <w:tc>
          <w:tcPr>
            <w:tcW w:w="85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gridSpan w:val="4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3985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jc w:val="center"/>
              <w:rPr>
                <w:shd w:val="clear" w:color="auto" w:fill="FFFFFF"/>
              </w:rPr>
            </w:pPr>
            <w:r w:rsidRPr="00E53E65">
              <w:rPr>
                <w:kern w:val="0"/>
                <w:shd w:val="clear" w:color="auto" w:fill="FFFFFF"/>
              </w:rPr>
              <w:t>Ардатовского муниципального округа</w:t>
            </w:r>
          </w:p>
        </w:tc>
      </w:tr>
      <w:tr w:rsidR="009B0753" w:rsidTr="00E53E65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gridSpan w:val="4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3985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jc w:val="center"/>
              <w:rPr>
                <w:shd w:val="clear" w:color="auto" w:fill="FFFFFF"/>
              </w:rPr>
            </w:pPr>
            <w:r w:rsidRPr="00E53E65">
              <w:rPr>
                <w:kern w:val="0"/>
                <w:shd w:val="clear" w:color="auto" w:fill="FFFFFF"/>
              </w:rPr>
              <w:t>Нижегородской области</w:t>
            </w:r>
          </w:p>
        </w:tc>
      </w:tr>
      <w:tr w:rsidR="009B0753" w:rsidTr="00E53E65">
        <w:trPr>
          <w:trHeight w:val="300"/>
        </w:trPr>
        <w:tc>
          <w:tcPr>
            <w:tcW w:w="85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727" w:type="dxa"/>
            <w:gridSpan w:val="4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3985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9B0753" w:rsidRDefault="00E53E65" w:rsidP="00E53E65">
            <w:pPr>
              <w:spacing w:after="0"/>
              <w:jc w:val="center"/>
              <w:rPr>
                <w:kern w:val="0"/>
                <w:shd w:val="clear" w:color="auto" w:fill="FFFFFF"/>
              </w:rPr>
            </w:pPr>
            <w:r>
              <w:rPr>
                <w:kern w:val="0"/>
                <w:shd w:val="clear" w:color="auto" w:fill="FFFFFF"/>
              </w:rPr>
              <w:t>о</w:t>
            </w:r>
            <w:r w:rsidR="00B46C03" w:rsidRPr="00E53E65">
              <w:rPr>
                <w:kern w:val="0"/>
                <w:shd w:val="clear" w:color="auto" w:fill="FFFFFF"/>
              </w:rPr>
              <w:t>т 24 декабря 2025 года №162</w:t>
            </w:r>
          </w:p>
          <w:p w:rsidR="00E53E65" w:rsidRPr="00E53E65" w:rsidRDefault="00E53E65" w:rsidP="00E53E65">
            <w:pPr>
              <w:spacing w:after="0"/>
              <w:jc w:val="center"/>
              <w:rPr>
                <w:shd w:val="clear" w:color="auto" w:fill="FFFFFF"/>
              </w:rPr>
            </w:pPr>
          </w:p>
        </w:tc>
      </w:tr>
      <w:tr w:rsidR="009B0753" w:rsidTr="00E53E65">
        <w:trPr>
          <w:trHeight w:val="543"/>
        </w:trPr>
        <w:tc>
          <w:tcPr>
            <w:tcW w:w="10665" w:type="dxa"/>
            <w:gridSpan w:val="11"/>
            <w:shd w:val="clear" w:color="auto" w:fill="auto"/>
            <w:vAlign w:val="bottom"/>
          </w:tcPr>
          <w:p w:rsidR="00E53E65" w:rsidRDefault="00B46C03" w:rsidP="00E53E65">
            <w:pPr>
              <w:spacing w:after="0"/>
              <w:jc w:val="center"/>
              <w:rPr>
                <w:bCs/>
                <w:iCs/>
                <w:kern w:val="0"/>
              </w:rPr>
            </w:pPr>
            <w:r w:rsidRPr="00FB623D">
              <w:rPr>
                <w:bCs/>
                <w:iCs/>
                <w:kern w:val="0"/>
              </w:rPr>
              <w:t>Поступление доходов по группам, подгруппам и статьям бюджетной классификации на 2026 год</w:t>
            </w:r>
          </w:p>
          <w:p w:rsidR="009B0753" w:rsidRDefault="00B46C03" w:rsidP="00E53E65">
            <w:pPr>
              <w:spacing w:after="0"/>
              <w:jc w:val="center"/>
              <w:rPr>
                <w:bCs/>
                <w:iCs/>
                <w:kern w:val="0"/>
              </w:rPr>
            </w:pPr>
            <w:r w:rsidRPr="00FB623D">
              <w:rPr>
                <w:bCs/>
                <w:iCs/>
                <w:kern w:val="0"/>
              </w:rPr>
              <w:t xml:space="preserve"> и на плановый период 2027 и 2028 годов</w:t>
            </w:r>
          </w:p>
          <w:p w:rsidR="00E53E65" w:rsidRPr="00FB623D" w:rsidRDefault="00E53E65" w:rsidP="00E53E65">
            <w:pPr>
              <w:spacing w:after="0"/>
              <w:jc w:val="center"/>
              <w:rPr>
                <w:kern w:val="0"/>
              </w:rPr>
            </w:pPr>
          </w:p>
        </w:tc>
      </w:tr>
      <w:tr w:rsidR="009B0753" w:rsidTr="00E53E65">
        <w:trPr>
          <w:trHeight w:val="270"/>
        </w:trPr>
        <w:tc>
          <w:tcPr>
            <w:tcW w:w="24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98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</w:tr>
      <w:tr w:rsidR="009B0753" w:rsidTr="00E53E65">
        <w:trPr>
          <w:trHeight w:val="255"/>
        </w:trPr>
        <w:tc>
          <w:tcPr>
            <w:tcW w:w="242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3985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         НАИМЕНОВАНИЕ ДОХОДОВ</w:t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2027 год</w:t>
            </w:r>
          </w:p>
        </w:tc>
        <w:tc>
          <w:tcPr>
            <w:tcW w:w="1415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2028 год</w:t>
            </w:r>
          </w:p>
        </w:tc>
      </w:tr>
      <w:tr w:rsidR="009B0753" w:rsidTr="00E53E65">
        <w:trPr>
          <w:trHeight w:val="158"/>
        </w:trPr>
        <w:tc>
          <w:tcPr>
            <w:tcW w:w="242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3985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4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</w:tr>
      <w:tr w:rsidR="009B0753" w:rsidTr="00E53E65">
        <w:trPr>
          <w:trHeight w:val="31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1 00 00000 00 0000 000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 НАЛОГОВЫЕ И НЕНАЛОГОВЫЕ ДОХОДЫ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543773,60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591062,60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633254,10</w:t>
            </w:r>
          </w:p>
        </w:tc>
      </w:tr>
      <w:tr w:rsidR="009B0753" w:rsidTr="00E53E65">
        <w:trPr>
          <w:trHeight w:val="31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1 01 00000 00 0000 000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1.1. Налоги на прибыль, доходы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430558,40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466188,80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504772,40</w:t>
            </w:r>
          </w:p>
        </w:tc>
      </w:tr>
      <w:tr w:rsidR="009B0753" w:rsidTr="00E53E65">
        <w:trPr>
          <w:trHeight w:val="30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1 01 02000 01 0000 110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1.1.1. Налог на доходы физических лиц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430558,40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466188,80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504772,40</w:t>
            </w:r>
          </w:p>
        </w:tc>
      </w:tr>
      <w:tr w:rsidR="009B0753" w:rsidTr="00E53E65">
        <w:trPr>
          <w:trHeight w:val="30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1 03 02000 01 0000 110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1.2.Акцизы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28951,50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38651,70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40192,10</w:t>
            </w:r>
          </w:p>
        </w:tc>
      </w:tr>
      <w:tr w:rsidR="009B0753" w:rsidTr="00E53E65">
        <w:trPr>
          <w:trHeight w:val="30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30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1 05 00000 00 0000 000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1.3. Налоги на совокупный доход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26261,50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27289,50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28273,20</w:t>
            </w:r>
          </w:p>
        </w:tc>
      </w:tr>
      <w:tr w:rsidR="009B0753" w:rsidTr="00E53E65">
        <w:trPr>
          <w:trHeight w:val="30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1 05 01011 01 0000 110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1.3.1. Налог, взимаемый по упрощенной системе налогообложения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21174,50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22022,70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22903,60</w:t>
            </w:r>
          </w:p>
        </w:tc>
      </w:tr>
      <w:tr w:rsidR="009B0753" w:rsidTr="00E53E65">
        <w:trPr>
          <w:trHeight w:val="30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1 05 03000 01 0000 110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1.3.2. Единый сельскохозяйственный налог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4735,80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4901,60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4989,80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1 05 04020 02 0000 110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351,20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365,20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379,80</w:t>
            </w: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1 06 00000 00 0000 000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1.4. Налоги на имущество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32992,00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34150,00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35356,20</w:t>
            </w: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1 06 01000 03 0000 110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1.4.1. Налог на имущество физических лиц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7784,70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8438,60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9130,60</w:t>
            </w: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1 06 06000 03 0000 110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1.4.2. Земельный налог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25207,30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25711,40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26225,60</w:t>
            </w: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34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1 08 00000 00 0000 000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1.5. Государственная пошлина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7186,80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7366,30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7555,30</w:t>
            </w:r>
          </w:p>
        </w:tc>
      </w:tr>
      <w:tr w:rsidR="009B0753" w:rsidTr="00E53E65">
        <w:trPr>
          <w:trHeight w:val="27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1 11 00000 00 0000 000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1.6.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7918,30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8235,00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8564,40</w:t>
            </w:r>
          </w:p>
        </w:tc>
      </w:tr>
      <w:tr w:rsidR="009B0753" w:rsidTr="00E53E65">
        <w:trPr>
          <w:trHeight w:val="109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1 11 05010 00 0000 120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1.6.1. Доходы, получаемые в виде арендной платы за земельные участки, государственная собственность на которые не разграничена, а также от продажи права на заключение договоров аренды указанных земельных участков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5879,30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6114,50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6359,10</w:t>
            </w:r>
          </w:p>
        </w:tc>
      </w:tr>
      <w:tr w:rsidR="009B0753" w:rsidTr="00E53E65">
        <w:trPr>
          <w:trHeight w:val="127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1 11 05030 00 0000 120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1.6.2.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1542,70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1604,40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1668,60</w:t>
            </w:r>
          </w:p>
        </w:tc>
      </w:tr>
      <w:tr w:rsidR="009B0753" w:rsidTr="00E53E65">
        <w:trPr>
          <w:trHeight w:val="379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1 11 05300 00 0000 120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1.6.3. Плата по соглашениям об установлении сервитута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0,50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0,50</w:t>
            </w:r>
          </w:p>
        </w:tc>
      </w:tr>
      <w:tr w:rsidR="009B0753" w:rsidTr="00E53E65">
        <w:trPr>
          <w:trHeight w:val="1275"/>
        </w:trPr>
        <w:tc>
          <w:tcPr>
            <w:tcW w:w="24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1 11 09000 00 0000 120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1.6.4.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495,80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515,60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536,20</w:t>
            </w:r>
          </w:p>
        </w:tc>
      </w:tr>
      <w:tr w:rsidR="009B0753" w:rsidTr="00E53E65">
        <w:trPr>
          <w:trHeight w:val="22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54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1 13 00000 00 0000 130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1.7. Доходы от оказания платных услуг (работ) и компенсации затрат бюджета муниципального района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1205,10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1253,30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1303,40</w:t>
            </w: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1 13 02000 00 0000 130</w:t>
            </w:r>
          </w:p>
        </w:tc>
        <w:tc>
          <w:tcPr>
            <w:tcW w:w="3999" w:type="dxa"/>
            <w:gridSpan w:val="3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1.7.1.Доходы от компенсации затрат бюджетов муниципальных округов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1205,10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1253,30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1303,40</w:t>
            </w: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31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1 14 00000 00 0000 000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1.8. Доходы от продажи материальных и нематериальных активов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7200,00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6480,00</w:t>
            </w:r>
          </w:p>
        </w:tc>
      </w:tr>
      <w:tr w:rsidR="009B0753" w:rsidTr="00E53E65">
        <w:trPr>
          <w:trHeight w:val="76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1 14 02000 00 0000 000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1.8.1.Доходы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2700,00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2430,00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1 14 06000 00 0000 430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1.8.2.Доходы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4500,00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4050,00</w:t>
            </w: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303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1 16 00000 00 0000 000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1.9. Штрафы, санкции, возмещение ущерба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728,00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757,10</w:t>
            </w:r>
          </w:p>
        </w:tc>
      </w:tr>
      <w:tr w:rsidR="009B0753" w:rsidTr="00E53E65">
        <w:trPr>
          <w:trHeight w:val="43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2 00 00000 00 0000 000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 БЕЗВОЗМЕЗДНЫЕ ПОСТУПЛЕНИЯ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820584,20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621664,70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643359,50</w:t>
            </w:r>
          </w:p>
        </w:tc>
      </w:tr>
      <w:tr w:rsidR="009B0753" w:rsidTr="00E53E65">
        <w:trPr>
          <w:trHeight w:val="79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2 02 00000 00 0000 000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820584,20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621664,70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643359,50</w:t>
            </w:r>
          </w:p>
        </w:tc>
      </w:tr>
      <w:tr w:rsidR="009B0753" w:rsidTr="00E53E65">
        <w:trPr>
          <w:trHeight w:val="57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2 02 10000 00 0000 150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2.1.1. Дотации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260879,00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209551,40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222355,00</w:t>
            </w:r>
          </w:p>
        </w:tc>
      </w:tr>
      <w:tr w:rsidR="009B0753" w:rsidTr="00E53E65">
        <w:trPr>
          <w:trHeight w:val="49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2 02 15001 14 0000 150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2.1.1.1.Дотации на выравнивание бюджетной обеспеченности муниципальных округов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260879,00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209551,40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222355,00</w:t>
            </w:r>
          </w:p>
        </w:tc>
      </w:tr>
      <w:tr w:rsidR="009B0753" w:rsidTr="00E53E65">
        <w:trPr>
          <w:trHeight w:val="2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2 02 20000 00 0000 150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2.1.2. Субсидии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192116,70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40736,10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38506,70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2 02 20077 14 0000 150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120000,00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2265,90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</w:tr>
      <w:tr w:rsidR="009B0753" w:rsidTr="00E53E65">
        <w:trPr>
          <w:trHeight w:val="56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2 02 25519 14 0000 150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2.1.2.2.Субсидии на поддержку отрасли культуры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5187,90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71,70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73,10</w:t>
            </w:r>
          </w:p>
        </w:tc>
      </w:tr>
      <w:tr w:rsidR="009B0753" w:rsidTr="00E53E65">
        <w:trPr>
          <w:trHeight w:val="662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2 02 29999 14 0000 150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2.1.2.3. Субсидии на капитальный ремонт образовательных организаций Нижегородской области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11753,20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12049,70</w:t>
            </w:r>
          </w:p>
        </w:tc>
      </w:tr>
      <w:tr w:rsidR="009B0753" w:rsidTr="00E53E65">
        <w:trPr>
          <w:trHeight w:val="803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2 02 29999 14 0000 150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2.1.2.4.Субсидии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1273,60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1279,30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1332,20</w:t>
            </w: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2 02 29999 14 0000 150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2.1.2.5.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2805,40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2760,80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2742,80</w:t>
            </w:r>
          </w:p>
        </w:tc>
      </w:tr>
      <w:tr w:rsidR="009B0753" w:rsidTr="00E53E65">
        <w:trPr>
          <w:trHeight w:val="803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2 02 25304 14 0000 150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2.1.2.6.Субсидии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10231,70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10025,30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9564,10</w:t>
            </w:r>
          </w:p>
        </w:tc>
      </w:tr>
      <w:tr w:rsidR="009B0753" w:rsidTr="00E53E65">
        <w:trPr>
          <w:trHeight w:val="529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2 02 29999 14 0000 150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2.1.2.7.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948,10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2571,20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2677,60</w:t>
            </w:r>
          </w:p>
        </w:tc>
      </w:tr>
      <w:tr w:rsidR="009B0753" w:rsidTr="00E53E65">
        <w:trPr>
          <w:trHeight w:val="873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2 02 29999 14 0000 150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2.1.2.8.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5400,00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2 02 29999 14 0000 150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2.1.2.9.Субсидии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31823,10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2 02 29999 14 0000 150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2.1.2.10.Субсидии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1469,90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2006,40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2006,40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2 02 25555 14 0000 150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2.1.2.11. Субсидии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6084,50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5376,30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5434,80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2 02 20077 14 0000 150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2.1.2.12.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4266,50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</w:tr>
      <w:tr w:rsidR="009B0753" w:rsidTr="00E53E65">
        <w:trPr>
          <w:trHeight w:val="76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2 02 29999 14 0000 150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2.1.2.13.Субсидии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2626,00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2626,00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2626,00</w:t>
            </w:r>
          </w:p>
        </w:tc>
      </w:tr>
      <w:tr w:rsidR="009B0753" w:rsidTr="00E53E65">
        <w:trPr>
          <w:trHeight w:val="286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2 02 30000 00 0000 150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 Субвенции от других бюджетов бюджетной системы Российской Федерации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365477,90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369179,80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380273,60</w:t>
            </w:r>
          </w:p>
        </w:tc>
      </w:tr>
      <w:tr w:rsidR="009B0753" w:rsidTr="00E53E65">
        <w:trPr>
          <w:trHeight w:val="323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2 02 39998 14 0000 150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2.1.3.1. Единая субвенция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10965,50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10965,50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10965,50</w:t>
            </w:r>
          </w:p>
        </w:tc>
      </w:tr>
      <w:tr w:rsidR="009B0753" w:rsidTr="00E53E65">
        <w:trPr>
          <w:trHeight w:val="286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2 02 03024 14 0000 150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2.1.3.2.Субвенции на исполнение полномочий в сфере общего образования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316642,40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318028,10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331192,70</w:t>
            </w:r>
          </w:p>
        </w:tc>
      </w:tr>
      <w:tr w:rsidR="009B0753" w:rsidTr="00E53E65">
        <w:trPr>
          <w:trHeight w:val="136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2 02 03024 14 0000 150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2.1.3.3.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332,10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333,60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347,40</w:t>
            </w:r>
          </w:p>
        </w:tc>
      </w:tr>
      <w:tr w:rsidR="009B0753" w:rsidTr="00E53E65">
        <w:trPr>
          <w:trHeight w:val="102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2 02 03024 14 0000 150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2.1.3.4.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1090,30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1095,10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1140,40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2 02 35303 14 0000 150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2.1.3.5.Субвенции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т. ч. адаптированные основные общеобразовательные программы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20623,70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20311,20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20311,20</w:t>
            </w:r>
          </w:p>
        </w:tc>
      </w:tr>
      <w:tr w:rsidR="009B0753" w:rsidTr="00E53E65">
        <w:trPr>
          <w:trHeight w:val="76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2 02 30024 14 0000 150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2.1.3.6.Субвенции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781,20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781,20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781,20</w:t>
            </w:r>
          </w:p>
        </w:tc>
      </w:tr>
      <w:tr w:rsidR="009B0753" w:rsidTr="00E53E65">
        <w:trPr>
          <w:trHeight w:val="1793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2 02 30024 14 0000 150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2.1.3.7.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521,10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523,40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545,00</w:t>
            </w:r>
          </w:p>
        </w:tc>
      </w:tr>
      <w:tr w:rsidR="009B0753" w:rsidTr="00E53E65">
        <w:trPr>
          <w:trHeight w:val="162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2 02 30024 14 0000 150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2.1.3.8.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1008,50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1012,90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1054,90</w:t>
            </w:r>
          </w:p>
        </w:tc>
      </w:tr>
      <w:tr w:rsidR="009B0753" w:rsidTr="00E53E65">
        <w:trPr>
          <w:trHeight w:val="135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202 30029 14 0000 150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2.1.3.9. 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3774,50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3774,50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3774,50</w:t>
            </w:r>
          </w:p>
        </w:tc>
      </w:tr>
      <w:tr w:rsidR="009B0753" w:rsidTr="00E53E65">
        <w:trPr>
          <w:trHeight w:val="82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2 02 35118 14 0000 150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2.1.3.10. 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1163,10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1292,00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1632,20</w:t>
            </w:r>
          </w:p>
        </w:tc>
      </w:tr>
      <w:tr w:rsidR="009B0753" w:rsidTr="00E53E65">
        <w:trPr>
          <w:trHeight w:val="1157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202 35082 14 0000 150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2.1.3.11.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8038,60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8038,60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8038,60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2 02 30024 14 0000 150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2.1.3.12.Субвенции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2549,50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2 02 35120 14 0000 150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2.1.3.13.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67,90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5,20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5,70</w:t>
            </w:r>
          </w:p>
        </w:tc>
      </w:tr>
      <w:tr w:rsidR="009B0753" w:rsidTr="00E53E65">
        <w:trPr>
          <w:trHeight w:val="51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2 02 30024 14 0000 150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2.1.3.14.Субвенции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469,00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469,00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484,30</w:t>
            </w:r>
          </w:p>
        </w:tc>
      </w:tr>
      <w:tr w:rsidR="009B0753" w:rsidTr="006E6944">
        <w:trPr>
          <w:trHeight w:val="58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202 40000 00 0000 150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2.1.4.Иные межбюджетные трансферты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2110,60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2197,40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2224,20</w:t>
            </w:r>
          </w:p>
        </w:tc>
      </w:tr>
      <w:tr w:rsidR="009B0753" w:rsidTr="00E53E65">
        <w:trPr>
          <w:trHeight w:val="102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202 45179 14 0000 150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2.1.4.1.Иные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2110,60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2159,60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2186,40</w:t>
            </w:r>
          </w:p>
        </w:tc>
      </w:tr>
      <w:tr w:rsidR="009B0753" w:rsidTr="00E53E65">
        <w:trPr>
          <w:trHeight w:val="1020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202 49999 14 0000 150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2.1.4.2. Иные межбюджетные трансферты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37,80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37,80</w:t>
            </w:r>
          </w:p>
        </w:tc>
      </w:tr>
      <w:tr w:rsidR="009B0753" w:rsidTr="00E53E65">
        <w:trPr>
          <w:trHeight w:val="765"/>
        </w:trPr>
        <w:tc>
          <w:tcPr>
            <w:tcW w:w="2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219 00000 14 0000 150</w:t>
            </w: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2.1.5.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9B0753" w:rsidTr="00E53E65">
        <w:trPr>
          <w:trHeight w:val="255"/>
        </w:trPr>
        <w:tc>
          <w:tcPr>
            <w:tcW w:w="241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 w:rsidRPr="00FB623D">
              <w:rPr>
                <w:bCs/>
                <w:kern w:val="0"/>
                <w:sz w:val="20"/>
                <w:szCs w:val="20"/>
              </w:rPr>
              <w:t>ВСЕГО ДОХОДОВ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 w:rsidRPr="00FB623D">
              <w:rPr>
                <w:bCs/>
                <w:kern w:val="0"/>
                <w:sz w:val="20"/>
                <w:szCs w:val="20"/>
              </w:rPr>
              <w:t>1 364 357,80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 w:rsidRPr="00FB623D">
              <w:rPr>
                <w:bCs/>
                <w:kern w:val="0"/>
                <w:sz w:val="20"/>
                <w:szCs w:val="20"/>
              </w:rPr>
              <w:t>1 212 727,30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 w:rsidRPr="00FB623D">
              <w:rPr>
                <w:bCs/>
                <w:kern w:val="0"/>
                <w:sz w:val="20"/>
                <w:szCs w:val="20"/>
              </w:rPr>
              <w:t>1 276 613,60</w:t>
            </w:r>
          </w:p>
        </w:tc>
      </w:tr>
      <w:tr w:rsidR="009B0753" w:rsidTr="00E53E65">
        <w:trPr>
          <w:trHeight w:hRule="exact" w:val="255"/>
        </w:trPr>
        <w:tc>
          <w:tcPr>
            <w:tcW w:w="1765" w:type="dxa"/>
            <w:gridSpan w:val="3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right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39" w:type="dxa"/>
            <w:gridSpan w:val="3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82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</w:tbl>
    <w:p w:rsidR="009B0753" w:rsidRDefault="009B0753" w:rsidP="00E53E65">
      <w:pPr>
        <w:spacing w:after="0"/>
        <w:rPr>
          <w:sz w:val="28"/>
          <w:szCs w:val="28"/>
        </w:rPr>
      </w:pPr>
    </w:p>
    <w:p w:rsidR="009B0753" w:rsidRDefault="009B0753" w:rsidP="00E53E65">
      <w:pPr>
        <w:spacing w:after="0"/>
        <w:rPr>
          <w:sz w:val="28"/>
          <w:szCs w:val="28"/>
        </w:rPr>
      </w:pPr>
    </w:p>
    <w:p w:rsidR="00E53E65" w:rsidRDefault="00E53E65" w:rsidP="00E53E65">
      <w:pPr>
        <w:spacing w:after="0"/>
        <w:rPr>
          <w:sz w:val="28"/>
          <w:szCs w:val="28"/>
        </w:rPr>
      </w:pPr>
    </w:p>
    <w:p w:rsidR="00E53E65" w:rsidRDefault="00E53E65" w:rsidP="00E53E65">
      <w:pPr>
        <w:spacing w:after="0"/>
        <w:rPr>
          <w:sz w:val="28"/>
          <w:szCs w:val="28"/>
        </w:rPr>
      </w:pPr>
    </w:p>
    <w:p w:rsidR="00E53E65" w:rsidRDefault="00E53E65" w:rsidP="00E53E65">
      <w:pPr>
        <w:spacing w:after="0"/>
        <w:rPr>
          <w:sz w:val="28"/>
          <w:szCs w:val="28"/>
        </w:rPr>
      </w:pPr>
    </w:p>
    <w:tbl>
      <w:tblPr>
        <w:tblW w:w="10665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4107"/>
        <w:gridCol w:w="1563"/>
        <w:gridCol w:w="885"/>
        <w:gridCol w:w="1590"/>
        <w:gridCol w:w="2520"/>
      </w:tblGrid>
      <w:tr w:rsidR="009B0753" w:rsidTr="00E53E65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 w:line="360" w:lineRule="auto"/>
              <w:jc w:val="center"/>
              <w:rPr>
                <w:kern w:val="0"/>
              </w:rPr>
            </w:pPr>
            <w:r w:rsidRPr="00E53E65">
              <w:rPr>
                <w:kern w:val="0"/>
              </w:rPr>
              <w:t>Приложение 2</w:t>
            </w:r>
          </w:p>
        </w:tc>
      </w:tr>
      <w:tr w:rsidR="009B0753" w:rsidTr="00E53E65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jc w:val="center"/>
              <w:rPr>
                <w:kern w:val="0"/>
              </w:rPr>
            </w:pPr>
            <w:r w:rsidRPr="00E53E65">
              <w:rPr>
                <w:kern w:val="0"/>
              </w:rPr>
              <w:t>к решению Совета депутатов</w:t>
            </w:r>
          </w:p>
        </w:tc>
      </w:tr>
      <w:tr w:rsidR="009B0753" w:rsidTr="00E53E65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jc w:val="center"/>
              <w:rPr>
                <w:kern w:val="0"/>
              </w:rPr>
            </w:pPr>
            <w:r w:rsidRPr="00E53E65">
              <w:rPr>
                <w:kern w:val="0"/>
              </w:rPr>
              <w:t>Ардатовского муниципального округа</w:t>
            </w:r>
          </w:p>
        </w:tc>
      </w:tr>
      <w:tr w:rsidR="009B0753" w:rsidTr="00E53E65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jc w:val="center"/>
              <w:rPr>
                <w:kern w:val="0"/>
              </w:rPr>
            </w:pPr>
            <w:r w:rsidRPr="00E53E65">
              <w:rPr>
                <w:kern w:val="0"/>
              </w:rPr>
              <w:t>Нижегородской области</w:t>
            </w:r>
          </w:p>
        </w:tc>
      </w:tr>
      <w:tr w:rsidR="009B0753" w:rsidTr="00E53E65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jc w:val="center"/>
              <w:rPr>
                <w:kern w:val="0"/>
              </w:rPr>
            </w:pPr>
            <w:r w:rsidRPr="00E53E65">
              <w:rPr>
                <w:kern w:val="0"/>
              </w:rPr>
              <w:t>от 24 декабря 2025 года № 162</w:t>
            </w:r>
          </w:p>
        </w:tc>
      </w:tr>
      <w:tr w:rsidR="009B0753" w:rsidTr="00E53E65">
        <w:trPr>
          <w:trHeight w:hRule="exact"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center"/>
              <w:rPr>
                <w:kern w:val="0"/>
              </w:rPr>
            </w:pPr>
            <w:r w:rsidRPr="00FB623D"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9B0753" w:rsidTr="00E53E65">
        <w:trPr>
          <w:trHeight w:val="31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center"/>
              <w:rPr>
                <w:kern w:val="0"/>
              </w:rPr>
            </w:pPr>
            <w:r w:rsidRPr="00FB623D">
              <w:rPr>
                <w:bCs/>
                <w:color w:val="000000"/>
                <w:kern w:val="0"/>
              </w:rPr>
              <w:t>Ардатовского муниципального округа на 2026 год</w:t>
            </w:r>
          </w:p>
        </w:tc>
      </w:tr>
      <w:tr w:rsidR="009B0753" w:rsidTr="00E53E65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(тыс. рублей)</w:t>
            </w:r>
          </w:p>
        </w:tc>
      </w:tr>
      <w:tr w:rsidR="009B0753" w:rsidTr="00E53E65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2026 года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2026 году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2026 году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2027 года</w:t>
            </w:r>
          </w:p>
        </w:tc>
      </w:tr>
      <w:tr w:rsidR="009B0753" w:rsidTr="00E53E65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</w:tr>
      <w:tr w:rsidR="009B0753" w:rsidTr="00E53E65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</w:tr>
      <w:tr w:rsidR="009B0753" w:rsidTr="00E53E65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</w:tr>
      <w:tr w:rsidR="009B0753" w:rsidTr="00E53E65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</w:rPr>
            </w:pPr>
          </w:p>
        </w:tc>
      </w:tr>
      <w:tr w:rsidR="009B0753" w:rsidTr="00E53E65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действующие на 1 января 2026 года</w:t>
            </w:r>
          </w:p>
        </w:tc>
      </w:tr>
      <w:tr w:rsidR="009B0753" w:rsidTr="00E53E65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0,00</w:t>
            </w:r>
          </w:p>
        </w:tc>
      </w:tr>
      <w:tr w:rsidR="009B0753" w:rsidTr="00E53E65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285"/>
        </w:trPr>
        <w:tc>
          <w:tcPr>
            <w:tcW w:w="10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планируемые </w:t>
            </w:r>
            <w:r>
              <w:rPr>
                <w:bCs/>
                <w:kern w:val="0"/>
                <w:sz w:val="22"/>
                <w:szCs w:val="22"/>
              </w:rPr>
              <w:t>в 2026</w:t>
            </w: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 году</w:t>
            </w:r>
          </w:p>
        </w:tc>
      </w:tr>
      <w:tr w:rsidR="009B0753" w:rsidTr="00E53E65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57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hRule="exact" w:val="30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E53E65">
        <w:trPr>
          <w:trHeight w:val="285"/>
        </w:trPr>
        <w:tc>
          <w:tcPr>
            <w:tcW w:w="10665" w:type="dxa"/>
            <w:gridSpan w:val="5"/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center"/>
              <w:rPr>
                <w:kern w:val="0"/>
              </w:rPr>
            </w:pPr>
            <w:r w:rsidRPr="00FB623D">
              <w:rPr>
                <w:bCs/>
                <w:kern w:val="0"/>
              </w:rPr>
              <w:t>Структура муниципального долга Ардатовского муниципального округа на 2026 год</w:t>
            </w:r>
          </w:p>
        </w:tc>
      </w:tr>
      <w:tr w:rsidR="009B0753" w:rsidTr="00E53E65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bottom"/>
          </w:tcPr>
          <w:p w:rsidR="009B0753" w:rsidRPr="00E53E65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 w:rsidRPr="00E53E65"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9B0753" w:rsidTr="00E53E65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2026 года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2026 году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2026 году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2027 года</w:t>
            </w:r>
          </w:p>
        </w:tc>
      </w:tr>
      <w:tr w:rsidR="009B0753" w:rsidTr="00E53E65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 w:rsidTr="00E53E65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 w:rsidTr="00E53E65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 w:rsidTr="00E53E65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 w:rsidTr="00E53E65">
        <w:trPr>
          <w:trHeight w:val="25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252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9B0753" w:rsidRDefault="009B0753" w:rsidP="00E53E65">
      <w:pPr>
        <w:spacing w:after="0"/>
        <w:rPr>
          <w:sz w:val="28"/>
          <w:szCs w:val="28"/>
        </w:rPr>
      </w:pPr>
    </w:p>
    <w:tbl>
      <w:tblPr>
        <w:tblW w:w="10773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4107"/>
        <w:gridCol w:w="1705"/>
        <w:gridCol w:w="1555"/>
        <w:gridCol w:w="1560"/>
        <w:gridCol w:w="1846"/>
      </w:tblGrid>
      <w:tr w:rsidR="009B0753" w:rsidTr="006E6944">
        <w:trPr>
          <w:trHeight w:val="416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  <w:p w:rsidR="00E53E65" w:rsidRDefault="00E53E65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  <w:p w:rsidR="00E53E65" w:rsidRDefault="00E53E65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  <w:p w:rsidR="00E53E65" w:rsidRDefault="00E53E65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  <w:p w:rsidR="00E53E65" w:rsidRDefault="00E53E65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  <w:p w:rsidR="00E53E65" w:rsidRDefault="00E53E65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  <w:p w:rsidR="00E53E65" w:rsidRDefault="00E53E65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shd w:val="clear" w:color="auto" w:fill="auto"/>
            <w:vAlign w:val="bottom"/>
          </w:tcPr>
          <w:p w:rsidR="009B0753" w:rsidRDefault="006E6944" w:rsidP="00B0187C">
            <w:pPr>
              <w:spacing w:after="0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 xml:space="preserve">     </w:t>
            </w:r>
            <w:r w:rsidR="00B0187C">
              <w:rPr>
                <w:kern w:val="0"/>
                <w:sz w:val="22"/>
                <w:szCs w:val="22"/>
              </w:rPr>
              <w:t xml:space="preserve">       </w:t>
            </w:r>
            <w:r w:rsidR="00B46C03">
              <w:rPr>
                <w:kern w:val="0"/>
                <w:sz w:val="22"/>
                <w:szCs w:val="22"/>
              </w:rPr>
              <w:t>Приложение 3</w:t>
            </w:r>
          </w:p>
        </w:tc>
      </w:tr>
      <w:tr w:rsidR="009B0753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9B0753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9B0753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9B0753">
        <w:trPr>
          <w:trHeight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406" w:type="dxa"/>
            <w:gridSpan w:val="2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9B0753">
        <w:trPr>
          <w:trHeight w:hRule="exact" w:val="33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B0753">
        <w:trPr>
          <w:trHeight w:val="315"/>
        </w:trPr>
        <w:tc>
          <w:tcPr>
            <w:tcW w:w="10773" w:type="dxa"/>
            <w:gridSpan w:val="5"/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center"/>
              <w:rPr>
                <w:kern w:val="0"/>
              </w:rPr>
            </w:pPr>
            <w:r w:rsidRPr="00FB623D">
              <w:rPr>
                <w:bCs/>
                <w:kern w:val="0"/>
              </w:rPr>
              <w:t>Программа муниципальных заимствований</w:t>
            </w:r>
          </w:p>
        </w:tc>
      </w:tr>
      <w:tr w:rsidR="009B0753">
        <w:trPr>
          <w:trHeight w:val="315"/>
        </w:trPr>
        <w:tc>
          <w:tcPr>
            <w:tcW w:w="10773" w:type="dxa"/>
            <w:gridSpan w:val="5"/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center"/>
              <w:rPr>
                <w:kern w:val="0"/>
              </w:rPr>
            </w:pPr>
            <w:r w:rsidRPr="00FB623D">
              <w:rPr>
                <w:bCs/>
                <w:kern w:val="0"/>
              </w:rPr>
              <w:t>Ардатовского муниципального округа на 2027 год</w:t>
            </w:r>
          </w:p>
        </w:tc>
      </w:tr>
      <w:tr w:rsidR="009B0753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b/>
                <w:kern w:val="0"/>
              </w:rPr>
            </w:pPr>
          </w:p>
        </w:tc>
        <w:tc>
          <w:tcPr>
            <w:tcW w:w="170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b/>
                <w:kern w:val="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b/>
                <w:kern w:val="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b/>
                <w:kern w:val="0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тыс. рублей)</w:t>
            </w:r>
          </w:p>
        </w:tc>
      </w:tr>
      <w:tr w:rsidR="009B0753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2027 года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2027 году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2027 году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2028 года</w:t>
            </w:r>
          </w:p>
        </w:tc>
      </w:tr>
      <w:tr w:rsidR="009B0753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278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действующие на 1 </w:t>
            </w:r>
            <w:r>
              <w:rPr>
                <w:bCs/>
                <w:kern w:val="0"/>
                <w:sz w:val="22"/>
                <w:szCs w:val="22"/>
              </w:rPr>
              <w:t>января 2027 года</w:t>
            </w:r>
          </w:p>
        </w:tc>
      </w:tr>
      <w:tr w:rsidR="009B0753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278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 xml:space="preserve">Обязательства, планируемые </w:t>
            </w:r>
            <w:r>
              <w:rPr>
                <w:bCs/>
                <w:kern w:val="0"/>
                <w:sz w:val="22"/>
                <w:szCs w:val="22"/>
              </w:rPr>
              <w:t>в 2027 году</w:t>
            </w:r>
          </w:p>
        </w:tc>
      </w:tr>
      <w:tr w:rsidR="009B0753">
        <w:trPr>
          <w:trHeight w:val="285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214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hRule="exact" w:val="300"/>
        </w:trPr>
        <w:tc>
          <w:tcPr>
            <w:tcW w:w="410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70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>
        <w:trPr>
          <w:trHeight w:val="285"/>
        </w:trPr>
        <w:tc>
          <w:tcPr>
            <w:tcW w:w="10773" w:type="dxa"/>
            <w:gridSpan w:val="5"/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center"/>
              <w:rPr>
                <w:kern w:val="0"/>
              </w:rPr>
            </w:pPr>
            <w:r w:rsidRPr="00FB623D">
              <w:rPr>
                <w:bCs/>
                <w:kern w:val="0"/>
              </w:rPr>
              <w:t>Структура муниципального долга Ардатовского муниципального округа на 2027 год</w:t>
            </w:r>
          </w:p>
        </w:tc>
      </w:tr>
      <w:tr w:rsidR="009B0753">
        <w:trPr>
          <w:trHeight w:val="285"/>
        </w:trPr>
        <w:tc>
          <w:tcPr>
            <w:tcW w:w="4107" w:type="dxa"/>
            <w:shd w:val="clear" w:color="auto" w:fill="auto"/>
            <w:vAlign w:val="bottom"/>
          </w:tcPr>
          <w:p w:rsidR="009B0753" w:rsidRPr="00FB623D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vAlign w:val="bottom"/>
          </w:tcPr>
          <w:p w:rsidR="009B0753" w:rsidRPr="00FB623D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bottom"/>
          </w:tcPr>
          <w:p w:rsidR="009B0753" w:rsidRPr="00FB623D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9B0753" w:rsidRPr="00FB623D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9B0753" w:rsidRPr="00E53E65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 w:rsidRPr="00E53E65"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9B0753">
        <w:trPr>
          <w:trHeight w:val="276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2027 года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2027 году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2027 году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2028 года</w:t>
            </w:r>
          </w:p>
        </w:tc>
      </w:tr>
      <w:tr w:rsidR="009B0753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464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27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6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156"/>
        </w:trPr>
        <w:tc>
          <w:tcPr>
            <w:tcW w:w="4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7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E53E65" w:rsidRDefault="00E53E65" w:rsidP="00E53E65">
      <w:pPr>
        <w:spacing w:after="0"/>
        <w:rPr>
          <w:sz w:val="28"/>
          <w:szCs w:val="28"/>
        </w:rPr>
      </w:pPr>
    </w:p>
    <w:p w:rsidR="00E53E65" w:rsidRDefault="00E53E65" w:rsidP="00E53E65">
      <w:pPr>
        <w:spacing w:after="0"/>
        <w:rPr>
          <w:sz w:val="28"/>
          <w:szCs w:val="28"/>
        </w:rPr>
      </w:pPr>
    </w:p>
    <w:tbl>
      <w:tblPr>
        <w:tblW w:w="10773" w:type="dxa"/>
        <w:tblInd w:w="-91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559"/>
        <w:gridCol w:w="1414"/>
        <w:gridCol w:w="1846"/>
      </w:tblGrid>
      <w:tr w:rsidR="009B0753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Приложение 4</w:t>
            </w:r>
          </w:p>
        </w:tc>
      </w:tr>
      <w:tr w:rsidR="009B0753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9B0753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9B0753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9B0753">
        <w:trPr>
          <w:trHeight w:val="330"/>
        </w:trPr>
        <w:tc>
          <w:tcPr>
            <w:tcW w:w="439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от 24 декабря 2025 года № 162</w:t>
            </w:r>
          </w:p>
        </w:tc>
      </w:tr>
      <w:tr w:rsidR="009B0753">
        <w:trPr>
          <w:trHeight w:hRule="exact" w:val="216"/>
        </w:trPr>
        <w:tc>
          <w:tcPr>
            <w:tcW w:w="439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B0753">
        <w:trPr>
          <w:trHeight w:val="315"/>
        </w:trPr>
        <w:tc>
          <w:tcPr>
            <w:tcW w:w="10773" w:type="dxa"/>
            <w:gridSpan w:val="5"/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center"/>
              <w:rPr>
                <w:kern w:val="0"/>
              </w:rPr>
            </w:pPr>
            <w:r w:rsidRPr="00FB623D">
              <w:rPr>
                <w:bCs/>
                <w:color w:val="000000"/>
                <w:kern w:val="0"/>
              </w:rPr>
              <w:t>Программа муниципальных заимствований</w:t>
            </w:r>
          </w:p>
        </w:tc>
      </w:tr>
      <w:tr w:rsidR="009B0753">
        <w:trPr>
          <w:trHeight w:val="315"/>
        </w:trPr>
        <w:tc>
          <w:tcPr>
            <w:tcW w:w="10773" w:type="dxa"/>
            <w:gridSpan w:val="5"/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center"/>
              <w:rPr>
                <w:kern w:val="0"/>
              </w:rPr>
            </w:pPr>
            <w:r w:rsidRPr="00FB623D">
              <w:rPr>
                <w:bCs/>
                <w:color w:val="000000"/>
                <w:kern w:val="0"/>
              </w:rPr>
              <w:t xml:space="preserve">Ардатовского муниципального округа на </w:t>
            </w:r>
            <w:r w:rsidRPr="00FB623D">
              <w:rPr>
                <w:bCs/>
                <w:kern w:val="0"/>
              </w:rPr>
              <w:t>2028</w:t>
            </w:r>
            <w:r w:rsidRPr="00FB623D">
              <w:rPr>
                <w:bCs/>
                <w:color w:val="0000FF"/>
                <w:kern w:val="0"/>
              </w:rPr>
              <w:t xml:space="preserve"> </w:t>
            </w:r>
            <w:r w:rsidRPr="00FB623D">
              <w:rPr>
                <w:bCs/>
                <w:color w:val="000000"/>
                <w:kern w:val="0"/>
              </w:rPr>
              <w:t>год</w:t>
            </w:r>
          </w:p>
        </w:tc>
      </w:tr>
      <w:tr w:rsidR="009B0753">
        <w:trPr>
          <w:trHeight w:val="285"/>
        </w:trPr>
        <w:tc>
          <w:tcPr>
            <w:tcW w:w="439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rFonts w:ascii="Arial CYR" w:hAnsi="Arial CYR" w:cs="Arial CYR"/>
                <w:kern w:val="0"/>
                <w:sz w:val="20"/>
                <w:szCs w:val="20"/>
              </w:rPr>
            </w:pPr>
            <w:r>
              <w:rPr>
                <w:rFonts w:ascii="Arial CYR" w:hAnsi="Arial CYR" w:cs="Arial CYR"/>
                <w:kern w:val="0"/>
                <w:sz w:val="20"/>
                <w:szCs w:val="20"/>
              </w:rPr>
              <w:t>(</w:t>
            </w:r>
            <w:r>
              <w:rPr>
                <w:kern w:val="0"/>
                <w:sz w:val="20"/>
                <w:szCs w:val="20"/>
              </w:rPr>
              <w:t>тыс. рублей)</w:t>
            </w:r>
          </w:p>
        </w:tc>
      </w:tr>
      <w:tr w:rsidR="009B0753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Обязательства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заимствований на 1 января 2028 года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привлечения в 2028 году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Объем погашения в 2028 году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Планируемый объем заимствований на 1 января 2029 года</w:t>
            </w:r>
          </w:p>
        </w:tc>
      </w:tr>
      <w:tr w:rsidR="009B0753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9B0753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9B0753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9B0753">
        <w:trPr>
          <w:trHeight w:val="2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/>
                <w:bCs/>
                <w:kern w:val="0"/>
              </w:rPr>
            </w:pPr>
          </w:p>
        </w:tc>
      </w:tr>
      <w:tr w:rsidR="009B0753">
        <w:trPr>
          <w:trHeight w:val="285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действующие на 1 января 2028 года</w:t>
            </w:r>
          </w:p>
        </w:tc>
      </w:tr>
      <w:tr w:rsidR="009B0753">
        <w:trPr>
          <w:trHeight w:val="2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285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Обязательства, планируемые в 2028 году</w:t>
            </w:r>
          </w:p>
        </w:tc>
      </w:tr>
      <w:tr w:rsidR="009B0753">
        <w:trPr>
          <w:trHeight w:val="285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Объем заимствований, всего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19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внутренних заимствований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9B075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right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hRule="exact" w:val="440"/>
        </w:trPr>
        <w:tc>
          <w:tcPr>
            <w:tcW w:w="439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color w:val="000000"/>
                <w:kern w:val="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>
        <w:trPr>
          <w:trHeight w:val="285"/>
        </w:trPr>
        <w:tc>
          <w:tcPr>
            <w:tcW w:w="10773" w:type="dxa"/>
            <w:gridSpan w:val="5"/>
            <w:shd w:val="clear" w:color="auto" w:fill="auto"/>
            <w:vAlign w:val="bottom"/>
          </w:tcPr>
          <w:p w:rsidR="009B0753" w:rsidRPr="00FB623D" w:rsidRDefault="00B46C03" w:rsidP="00E53E65">
            <w:pPr>
              <w:spacing w:after="0"/>
              <w:jc w:val="center"/>
              <w:rPr>
                <w:kern w:val="0"/>
              </w:rPr>
            </w:pPr>
            <w:r w:rsidRPr="00FB623D">
              <w:rPr>
                <w:bCs/>
                <w:kern w:val="0"/>
              </w:rPr>
              <w:t>Структура муниципального долга Ардатовского муниципального округа на 2028 год</w:t>
            </w:r>
          </w:p>
        </w:tc>
      </w:tr>
      <w:tr w:rsidR="009B0753">
        <w:trPr>
          <w:trHeight w:val="285"/>
        </w:trPr>
        <w:tc>
          <w:tcPr>
            <w:tcW w:w="439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(тыс. рублей)</w:t>
            </w:r>
          </w:p>
        </w:tc>
      </w:tr>
      <w:tr w:rsidR="009B0753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Виды долговых обязательств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Величина муниципального долга на 1 января 2028 года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привлечения в 2028 году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Предельный объем погашения в 2028 году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  <w:sz w:val="22"/>
                <w:szCs w:val="22"/>
              </w:rPr>
              <w:t>Верхний предел муниципального долга на 1 января 2029 года</w:t>
            </w:r>
          </w:p>
        </w:tc>
      </w:tr>
      <w:tr w:rsidR="009B0753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464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2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1. Кредиты кредитных организаций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2. Муниципальные ценные бумаги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6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3. Бюджетные кредиты, полученные из областного бюджета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30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4. Муниципальные гарантии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0,0</w:t>
            </w:r>
          </w:p>
        </w:tc>
      </w:tr>
      <w:tr w:rsidR="009B0753">
        <w:trPr>
          <w:trHeight w:val="271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Итого объем муниципального долга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41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  <w:tc>
          <w:tcPr>
            <w:tcW w:w="184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0753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>
              <w:rPr>
                <w:bCs/>
                <w:color w:val="000000"/>
                <w:kern w:val="0"/>
                <w:sz w:val="22"/>
                <w:szCs w:val="22"/>
              </w:rPr>
              <w:t>0,0</w:t>
            </w:r>
          </w:p>
        </w:tc>
      </w:tr>
    </w:tbl>
    <w:p w:rsidR="00E53E65" w:rsidRDefault="00E53E65" w:rsidP="00E53E65">
      <w:pPr>
        <w:spacing w:after="0"/>
        <w:rPr>
          <w:sz w:val="28"/>
          <w:szCs w:val="28"/>
        </w:rPr>
      </w:pPr>
    </w:p>
    <w:p w:rsidR="00E53E65" w:rsidRDefault="00E53E65" w:rsidP="00E53E65">
      <w:pPr>
        <w:spacing w:after="0"/>
        <w:rPr>
          <w:sz w:val="28"/>
          <w:szCs w:val="28"/>
        </w:rPr>
      </w:pPr>
    </w:p>
    <w:p w:rsidR="00E53E65" w:rsidRDefault="00E53E65" w:rsidP="00E53E65">
      <w:pPr>
        <w:spacing w:after="0"/>
        <w:rPr>
          <w:sz w:val="28"/>
          <w:szCs w:val="28"/>
        </w:rPr>
      </w:pPr>
    </w:p>
    <w:tbl>
      <w:tblPr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50"/>
        <w:gridCol w:w="423"/>
        <w:gridCol w:w="3261"/>
        <w:gridCol w:w="570"/>
        <w:gridCol w:w="1130"/>
        <w:gridCol w:w="430"/>
        <w:gridCol w:w="1555"/>
        <w:gridCol w:w="1421"/>
      </w:tblGrid>
      <w:tr w:rsidR="009B0753" w:rsidTr="00B46C03">
        <w:trPr>
          <w:trHeight w:val="300"/>
        </w:trPr>
        <w:tc>
          <w:tcPr>
            <w:tcW w:w="195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Приложение 5</w:t>
            </w:r>
          </w:p>
        </w:tc>
      </w:tr>
      <w:tr w:rsidR="009B0753" w:rsidTr="00B46C03">
        <w:trPr>
          <w:trHeight w:val="300"/>
        </w:trPr>
        <w:tc>
          <w:tcPr>
            <w:tcW w:w="195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к решению Совета депутатов</w:t>
            </w:r>
          </w:p>
        </w:tc>
      </w:tr>
      <w:tr w:rsidR="009B0753" w:rsidTr="00B46C03">
        <w:trPr>
          <w:trHeight w:val="315"/>
        </w:trPr>
        <w:tc>
          <w:tcPr>
            <w:tcW w:w="195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Ардатовского муниципального округа</w:t>
            </w:r>
          </w:p>
        </w:tc>
      </w:tr>
      <w:tr w:rsidR="009B0753" w:rsidTr="00B46C03">
        <w:trPr>
          <w:trHeight w:val="330"/>
        </w:trPr>
        <w:tc>
          <w:tcPr>
            <w:tcW w:w="195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Нижегородской области</w:t>
            </w:r>
          </w:p>
        </w:tc>
      </w:tr>
      <w:tr w:rsidR="009B0753" w:rsidTr="00B46C03">
        <w:trPr>
          <w:trHeight w:val="330"/>
        </w:trPr>
        <w:tc>
          <w:tcPr>
            <w:tcW w:w="195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3406" w:type="dxa"/>
            <w:gridSpan w:val="3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2"/>
                <w:szCs w:val="22"/>
              </w:rPr>
              <w:t>от 24 декабря 2025 года №</w:t>
            </w:r>
            <w:r w:rsidR="00076359"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>162</w:t>
            </w:r>
          </w:p>
        </w:tc>
      </w:tr>
      <w:tr w:rsidR="009B0753" w:rsidTr="00B46C03">
        <w:trPr>
          <w:trHeight w:hRule="exact" w:val="315"/>
        </w:trPr>
        <w:tc>
          <w:tcPr>
            <w:tcW w:w="195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</w:tr>
      <w:tr w:rsidR="009B0753" w:rsidTr="00B46C03">
        <w:trPr>
          <w:trHeight w:val="315"/>
        </w:trPr>
        <w:tc>
          <w:tcPr>
            <w:tcW w:w="10740" w:type="dxa"/>
            <w:gridSpan w:val="8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bCs/>
                <w:kern w:val="0"/>
              </w:rPr>
              <w:t>Источники финансирования дефицита</w:t>
            </w:r>
          </w:p>
        </w:tc>
      </w:tr>
      <w:tr w:rsidR="009B0753" w:rsidTr="00B46C03">
        <w:trPr>
          <w:trHeight w:val="315"/>
        </w:trPr>
        <w:tc>
          <w:tcPr>
            <w:tcW w:w="10740" w:type="dxa"/>
            <w:gridSpan w:val="8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bCs/>
                <w:kern w:val="0"/>
              </w:rPr>
              <w:t>бюджета Ардатовского муниципального округа на 2026 год и на плановый период 2027 и 2028 годов</w:t>
            </w:r>
          </w:p>
        </w:tc>
      </w:tr>
      <w:tr w:rsidR="009B0753" w:rsidTr="00B46C03">
        <w:trPr>
          <w:trHeight w:val="255"/>
        </w:trPr>
        <w:tc>
          <w:tcPr>
            <w:tcW w:w="1950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vAlign w:val="bottom"/>
          </w:tcPr>
          <w:p w:rsidR="009B0753" w:rsidRDefault="00B46C03" w:rsidP="00E53E65">
            <w:pPr>
              <w:spacing w:after="0"/>
              <w:jc w:val="right"/>
              <w:rPr>
                <w:kern w:val="0"/>
              </w:rPr>
            </w:pPr>
            <w:r>
              <w:rPr>
                <w:kern w:val="0"/>
              </w:rPr>
              <w:t>(тыс. руб.)</w:t>
            </w:r>
          </w:p>
        </w:tc>
      </w:tr>
      <w:tr w:rsidR="009B0753" w:rsidTr="00B46C03">
        <w:trPr>
          <w:trHeight w:val="315"/>
        </w:trPr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Код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2026 год</w:t>
            </w:r>
          </w:p>
        </w:tc>
        <w:tc>
          <w:tcPr>
            <w:tcW w:w="1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2027 год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2028 год</w:t>
            </w:r>
          </w:p>
        </w:tc>
      </w:tr>
      <w:tr w:rsidR="009B0753" w:rsidTr="00B46C03">
        <w:trPr>
          <w:trHeight w:val="537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01 00 00 00 00 0000 000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9B0753" w:rsidTr="00B46C03">
        <w:trPr>
          <w:trHeight w:val="600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01 02 00 00 00 0000 000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9B0753" w:rsidTr="00B46C03">
        <w:trPr>
          <w:trHeight w:val="900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01 02 00 00 00 0000 700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9B0753" w:rsidTr="00B46C03">
        <w:trPr>
          <w:trHeight w:val="840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01 02 00 00 00 0000 800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Погашение бюджетами муниципальных округов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9B0753" w:rsidTr="00B46C03">
        <w:trPr>
          <w:trHeight w:val="630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01 03 00 00 00 0000 000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9B0753" w:rsidTr="00B46C03">
        <w:trPr>
          <w:trHeight w:val="843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01 03 00 00 00 0000 700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9B0753" w:rsidTr="00B46C03">
        <w:trPr>
          <w:trHeight w:val="853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01 03 00 00 00 0000 800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Погашение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9B0753" w:rsidTr="00B46C03">
        <w:trPr>
          <w:trHeight w:val="600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01 05 00 00 00 0000 000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0,00</w:t>
            </w:r>
          </w:p>
        </w:tc>
      </w:tr>
      <w:tr w:rsidR="009B0753" w:rsidTr="00B46C03">
        <w:trPr>
          <w:trHeight w:val="315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01 05 00 00 00 0000 500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-1 364 357,80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-1 212 727,30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-1 276 613,60</w:t>
            </w:r>
          </w:p>
        </w:tc>
      </w:tr>
      <w:tr w:rsidR="009B0753" w:rsidTr="00B46C03">
        <w:trPr>
          <w:trHeight w:val="600"/>
        </w:trPr>
        <w:tc>
          <w:tcPr>
            <w:tcW w:w="23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01 05 00 00 00 0000 600</w:t>
            </w:r>
          </w:p>
        </w:tc>
        <w:tc>
          <w:tcPr>
            <w:tcW w:w="38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1 364 357,80</w:t>
            </w:r>
          </w:p>
        </w:tc>
        <w:tc>
          <w:tcPr>
            <w:tcW w:w="155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1 212 727,30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0753" w:rsidRDefault="00B46C03" w:rsidP="00E53E65">
            <w:pPr>
              <w:spacing w:after="0"/>
              <w:jc w:val="right"/>
              <w:rPr>
                <w:bCs/>
                <w:kern w:val="0"/>
                <w:sz w:val="20"/>
                <w:szCs w:val="20"/>
              </w:rPr>
            </w:pPr>
            <w:r>
              <w:rPr>
                <w:bCs/>
                <w:kern w:val="0"/>
                <w:sz w:val="20"/>
                <w:szCs w:val="20"/>
              </w:rPr>
              <w:t>1 276 613,60</w:t>
            </w:r>
          </w:p>
        </w:tc>
      </w:tr>
    </w:tbl>
    <w:p w:rsidR="00076359" w:rsidRDefault="00076359" w:rsidP="00E53E65">
      <w:pPr>
        <w:spacing w:after="0"/>
        <w:rPr>
          <w:sz w:val="28"/>
          <w:szCs w:val="28"/>
        </w:rPr>
      </w:pPr>
    </w:p>
    <w:p w:rsidR="00076359" w:rsidRDefault="00076359" w:rsidP="00E53E65">
      <w:pPr>
        <w:spacing w:after="0"/>
        <w:rPr>
          <w:sz w:val="28"/>
          <w:szCs w:val="28"/>
        </w:rPr>
      </w:pPr>
    </w:p>
    <w:tbl>
      <w:tblPr>
        <w:tblW w:w="107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114"/>
        <w:gridCol w:w="1699"/>
        <w:gridCol w:w="711"/>
        <w:gridCol w:w="1417"/>
        <w:gridCol w:w="1384"/>
        <w:gridCol w:w="960"/>
        <w:gridCol w:w="455"/>
      </w:tblGrid>
      <w:tr w:rsidR="009B0753" w:rsidTr="00C264C6">
        <w:trPr>
          <w:trHeight w:val="289"/>
        </w:trPr>
        <w:tc>
          <w:tcPr>
            <w:tcW w:w="4114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Приложение 6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B0753" w:rsidTr="00C264C6">
        <w:trPr>
          <w:trHeight w:val="289"/>
        </w:trPr>
        <w:tc>
          <w:tcPr>
            <w:tcW w:w="4114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к решению Совета депутатов</w:t>
            </w:r>
          </w:p>
        </w:tc>
        <w:tc>
          <w:tcPr>
            <w:tcW w:w="45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9B0753" w:rsidTr="00C264C6">
        <w:trPr>
          <w:trHeight w:val="315"/>
        </w:trPr>
        <w:tc>
          <w:tcPr>
            <w:tcW w:w="4114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16" w:type="dxa"/>
            <w:gridSpan w:val="4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Ардатовского муниципального округа</w:t>
            </w:r>
          </w:p>
        </w:tc>
      </w:tr>
      <w:tr w:rsidR="009B0753" w:rsidTr="00C264C6">
        <w:trPr>
          <w:trHeight w:val="315"/>
        </w:trPr>
        <w:tc>
          <w:tcPr>
            <w:tcW w:w="4114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216" w:type="dxa"/>
            <w:gridSpan w:val="4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Нижегородской области</w:t>
            </w:r>
          </w:p>
        </w:tc>
      </w:tr>
      <w:tr w:rsidR="009B0753" w:rsidTr="00C264C6">
        <w:trPr>
          <w:trHeight w:val="315"/>
        </w:trPr>
        <w:tc>
          <w:tcPr>
            <w:tcW w:w="4114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761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 xml:space="preserve">от </w:t>
            </w:r>
            <w:r w:rsidR="00AE391F" w:rsidRPr="00076359">
              <w:rPr>
                <w:kern w:val="0"/>
              </w:rPr>
              <w:t xml:space="preserve">24 </w:t>
            </w:r>
            <w:r w:rsidRPr="00076359">
              <w:rPr>
                <w:kern w:val="0"/>
              </w:rPr>
              <w:t xml:space="preserve">декабря 2025 года № </w:t>
            </w:r>
            <w:r w:rsidR="00AE391F" w:rsidRPr="00076359">
              <w:rPr>
                <w:kern w:val="0"/>
              </w:rPr>
              <w:t>162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</w:tr>
      <w:tr w:rsidR="009B0753" w:rsidTr="00C264C6">
        <w:trPr>
          <w:trHeight w:val="248"/>
        </w:trPr>
        <w:tc>
          <w:tcPr>
            <w:tcW w:w="10740" w:type="dxa"/>
            <w:gridSpan w:val="7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  <w:sz w:val="28"/>
                <w:szCs w:val="28"/>
              </w:rPr>
            </w:pPr>
          </w:p>
        </w:tc>
      </w:tr>
      <w:tr w:rsidR="009B0753" w:rsidTr="00C264C6">
        <w:trPr>
          <w:trHeight w:val="1160"/>
        </w:trPr>
        <w:tc>
          <w:tcPr>
            <w:tcW w:w="10740" w:type="dxa"/>
            <w:gridSpan w:val="7"/>
            <w:shd w:val="clear" w:color="auto" w:fill="auto"/>
            <w:vAlign w:val="center"/>
          </w:tcPr>
          <w:p w:rsidR="009B0753" w:rsidRPr="00AE391F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AE391F">
              <w:rPr>
                <w:bCs/>
                <w:kern w:val="0"/>
              </w:rPr>
              <w:t>Распределение бюджетных ассигнований по целевым статьям (муниципальным программам, и непрограммным направлениям деятельности), группам видов расходов классификации расходов бюджета на 2026 год и на плановый период 2026 и 2027 годов</w:t>
            </w:r>
          </w:p>
        </w:tc>
      </w:tr>
      <w:tr w:rsidR="009B0753" w:rsidTr="00C264C6">
        <w:trPr>
          <w:trHeight w:val="390"/>
        </w:trPr>
        <w:tc>
          <w:tcPr>
            <w:tcW w:w="4114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9B0753" w:rsidTr="00C264C6">
        <w:trPr>
          <w:trHeight w:val="300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 г.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1 364 357,80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1 212 727,30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1 276 613,60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571 080,19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587 895,38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601 320,08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159 832,06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165 181,33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168 965,18</w:t>
            </w:r>
          </w:p>
        </w:tc>
      </w:tr>
      <w:tr w:rsidR="00C264C6" w:rsidTr="00C264C6">
        <w:trPr>
          <w:trHeight w:val="153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145 414,98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145 811,28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149 576,38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5 171,47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5 176,42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4 106,60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4 108,10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4 121,90</w:t>
            </w:r>
          </w:p>
        </w:tc>
      </w:tr>
      <w:tr w:rsidR="00C264C6" w:rsidTr="00C264C6">
        <w:trPr>
          <w:trHeight w:val="272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3 718,70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3 718,70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3 718,70</w:t>
            </w:r>
          </w:p>
        </w:tc>
      </w:tr>
      <w:tr w:rsidR="00C264C6" w:rsidTr="00C264C6">
        <w:trPr>
          <w:trHeight w:val="178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Присмотр и уход за детьми инвалидами,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C264C6" w:rsidTr="00C264C6">
        <w:trPr>
          <w:trHeight w:val="127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324 442,74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335 513,42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345 090,68</w:t>
            </w:r>
          </w:p>
        </w:tc>
      </w:tr>
      <w:tr w:rsidR="00C264C6" w:rsidTr="00C264C6">
        <w:trPr>
          <w:trHeight w:val="178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269 069,00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270 058,40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279 457,90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14 532,91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14 480,91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14 459,91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C264C6" w:rsidTr="00C264C6">
        <w:trPr>
          <w:trHeight w:val="153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3 273,10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3 221,10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3 200,10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3 273,10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3 221,10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3 200,10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общеобразовательных организаций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7 745,32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8 052,47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C264C6" w:rsidTr="00C264C6">
        <w:trPr>
          <w:trHeight w:val="28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10 400,30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10 400,30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10 400,30</w:t>
            </w:r>
          </w:p>
        </w:tc>
      </w:tr>
      <w:tr w:rsidR="00C264C6" w:rsidTr="00C264C6">
        <w:trPr>
          <w:trHeight w:val="204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264C6" w:rsidTr="00C264C6">
        <w:trPr>
          <w:trHeight w:val="229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C264C6" w:rsidTr="00C264C6">
        <w:trPr>
          <w:trHeight w:val="229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образовательных программ в рамках сетевого взаимодействия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127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прохождение профессионального обучения учащимися муниципальных образовательных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23 515,50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23 252,00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23 278,80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2 110,60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2 159,60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2 186,40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2 110,60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2 159,60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2 186,40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20 623,70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20 623,70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10 868,06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11 310,52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11 771,41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78,88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обучающихся в соревнованиях разного уровня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физкультурно-спортивных мероприятий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"Школьный автобус"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подвоза учащихся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4 810,06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4 810,06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4 810,06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</w:pPr>
            <w:r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11 453,61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11 455,91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11 477,51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отдыха и оздоровления детей в каникулярный период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264C6" w:rsidTr="00C264C6">
        <w:trPr>
          <w:trHeight w:val="98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C264C6" w:rsidTr="00C264C6">
        <w:trPr>
          <w:trHeight w:val="153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C264C6" w:rsidTr="00C264C6">
        <w:trPr>
          <w:trHeight w:val="64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5 378,40</w:t>
            </w:r>
          </w:p>
        </w:tc>
      </w:tr>
      <w:tr w:rsidR="00C264C6" w:rsidTr="00C264C6">
        <w:trPr>
          <w:trHeight w:val="423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214,81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C264C6" w:rsidTr="00C264C6">
        <w:trPr>
          <w:trHeight w:val="28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26 681,36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26 685,76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26 727,76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8 154,00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8 158,40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8 200,40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</w:tr>
      <w:tr w:rsidR="00C264C6" w:rsidTr="00C264C6">
        <w:trPr>
          <w:trHeight w:val="153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5 549,38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181,22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1 008,50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1 012,90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1 054,90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622,07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624,79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650,65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386,43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388,11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404,25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1 361,10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18 008,30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519,07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независимой оценки качества условий осуществления образовательной деятельности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649,00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686,80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729,80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"Старшее поколение"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ветеранов Великой Отечественной войны 1941-1945 годов и чествование тружеников тыла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C264C6" w:rsidTr="00C264C6">
        <w:trPr>
          <w:trHeight w:val="49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C264C6" w:rsidTr="00C264C6">
        <w:trPr>
          <w:trHeight w:val="428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укреплению семьи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C264C6" w:rsidTr="00C264C6">
        <w:trPr>
          <w:trHeight w:val="127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483,80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483,80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398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округа"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C264C6" w:rsidTr="00C264C6">
        <w:trPr>
          <w:trHeight w:val="28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и доставку твердого топлива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187 437,19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178 931,49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178 948,29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33 281,90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33 283,90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33 285,70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C264C6" w:rsidTr="00C264C6">
        <w:trPr>
          <w:trHeight w:val="24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357,23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359,23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361,03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78,90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78,90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71 734,18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68 420,84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68 435,84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677,40</w:t>
            </w:r>
          </w:p>
        </w:tc>
      </w:tr>
      <w:tr w:rsidR="00C264C6" w:rsidTr="00C264C6">
        <w:trPr>
          <w:trHeight w:val="23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662,40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677,40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264C6" w:rsidTr="00C264C6">
        <w:trPr>
          <w:trHeight w:val="37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03.2.06.00000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383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сельского клуба с. Туркуши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03.2.06.S260W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03.2.06.S260W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музейного дела и туризма"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"Деятельность и развитие детских школ искусств"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43 833,06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муниципальных услуг по реализации дополнительных предпрофессиональных и общеразвивающих программ в области искусств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развитие материально-технической базы учреждений дополнительного образования детей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5 194,36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03.4.05.S5194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5 194,36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03.4.05.S5194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5 194,36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1 231,40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1 231,40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1 231,40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C264C6" w:rsidTr="00C264C6">
        <w:trPr>
          <w:trHeight w:val="61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4 716,16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93,60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C264C6" w:rsidTr="00C264C6">
        <w:trPr>
          <w:trHeight w:val="41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26 569,14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137,96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8 941,40</w:t>
            </w:r>
          </w:p>
        </w:tc>
      </w:tr>
      <w:tr w:rsidR="00C264C6" w:rsidTr="00C264C6">
        <w:trPr>
          <w:trHeight w:val="153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264C6" w:rsidTr="00C264C6">
        <w:trPr>
          <w:trHeight w:val="38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7 602,80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7 602,80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7 602,80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504,30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504,30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504,30</w:t>
            </w:r>
          </w:p>
        </w:tc>
      </w:tr>
      <w:tr w:rsidR="00C264C6" w:rsidTr="00C264C6">
        <w:trPr>
          <w:trHeight w:val="633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69 667,44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1 797,50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1 405,50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1 405,50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1 405,50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спортивного инвентаря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 п. Ардатов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67 869,94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67 869,94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67 869,94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C264C6" w:rsidTr="00C264C6">
        <w:trPr>
          <w:trHeight w:val="127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67 636,20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спортивных объектов, расположенных на территории МАУ "ФОК в р. п. Ардатов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20 360,01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C264C6" w:rsidTr="00C264C6">
        <w:trPr>
          <w:trHeight w:val="192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финансовой грамотности населения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просвещение и информирование населения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 по финансовому просвещению и информированию населения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5 756,55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5 756,55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5 756,55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4 332,65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4 332,65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4 332,65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фотобумаги и приветственных адресов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1 423,90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1 423,90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1 423,90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компьютерной, копировальной и другой техники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C264C6" w:rsidTr="00C264C6">
        <w:trPr>
          <w:trHeight w:val="549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ведение архивного дела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394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Получение статистической информации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получение статистических данных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35 844,59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35 844,59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35 844,59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"Защита населения и территории Ардатовского муниципального округа Нижегородской области от чрезвычайных ситуаций"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428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5,40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264C6" w:rsidTr="00C264C6">
        <w:trPr>
          <w:trHeight w:val="579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местной системы централизованного оповещения (МАСЦО) ГО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муниципальной пожарной охраны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муниципальной пожарной охраны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21 598,62</w:t>
            </w:r>
          </w:p>
        </w:tc>
      </w:tr>
      <w:tr w:rsidR="00C264C6" w:rsidTr="00C264C6">
        <w:trPr>
          <w:trHeight w:val="34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2 797,10</w:t>
            </w:r>
          </w:p>
        </w:tc>
      </w:tr>
      <w:tr w:rsidR="00C264C6" w:rsidTr="00C264C6">
        <w:trPr>
          <w:trHeight w:val="279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264C6" w:rsidTr="00C264C6">
        <w:trPr>
          <w:trHeight w:val="204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C264C6" w:rsidTr="00C264C6">
        <w:trPr>
          <w:trHeight w:val="73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населенных пунктов от распространения огня при лесных и ландшафтных пожарах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264C6" w:rsidTr="00C264C6">
        <w:trPr>
          <w:trHeight w:val="443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автономных пожарных извещателей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деятельности ЕДДС Ардатовского муниципального округа Нижегородской области и развитие ее материально-технической базы"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ЕДДС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7 672,75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2 485,48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2 485,48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2 485,48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2 460,48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2 460,48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2 460,48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1 760,48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1 760,48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1 760,48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1 110,03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взносов на капитальный ремонт общего имущества в МКД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C264C6" w:rsidTr="00C264C6">
        <w:trPr>
          <w:trHeight w:val="438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C264C6" w:rsidTr="00C264C6">
        <w:trPr>
          <w:trHeight w:val="918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мест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детских и молодежных движений и формирований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C264C6" w:rsidTr="00C264C6">
        <w:trPr>
          <w:trHeight w:val="13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C264C6" w:rsidTr="00C264C6">
        <w:trPr>
          <w:trHeight w:val="178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140,50</w:t>
            </w:r>
          </w:p>
        </w:tc>
      </w:tr>
      <w:tr w:rsidR="00C264C6" w:rsidTr="00C264C6">
        <w:trPr>
          <w:trHeight w:val="5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4 656,68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1 752,30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3 152,30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4 586,68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1 682,30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3 082,30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водных объектов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C264C6" w:rsidTr="00C264C6">
        <w:trPr>
          <w:trHeight w:val="24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3 504,38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264C6" w:rsidTr="00C264C6">
        <w:trPr>
          <w:trHeight w:val="299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264C6" w:rsidTr="00C264C6">
        <w:trPr>
          <w:trHeight w:val="51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264C6" w:rsidTr="00C264C6">
        <w:trPr>
          <w:trHeight w:val="59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Экологический проект "Экология и мы"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204,00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204,00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241,40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213,90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284,50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60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272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C264C6" w:rsidTr="00C264C6">
        <w:trPr>
          <w:trHeight w:val="74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C264C6" w:rsidTr="00C264C6">
        <w:trPr>
          <w:trHeight w:val="127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39,50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94,50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6 188,27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6 188,27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6 188,27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5 688,27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5 688,27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5 688,27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264C6" w:rsidTr="00C264C6">
        <w:trPr>
          <w:trHeight w:val="589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окружного конкурса "Предприниматель года"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264C6" w:rsidTr="00C264C6">
        <w:trPr>
          <w:trHeight w:val="23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264C6" w:rsidTr="00C264C6">
        <w:trPr>
          <w:trHeight w:val="53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9 797,98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9 681,70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10 546,70</w:t>
            </w:r>
          </w:p>
        </w:tc>
      </w:tr>
      <w:tr w:rsidR="00C264C6" w:rsidTr="00C264C6">
        <w:trPr>
          <w:trHeight w:val="33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дворовых территорий"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1 837,38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1 837,38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C264C6" w:rsidTr="00C264C6">
        <w:trPr>
          <w:trHeight w:val="229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1 837,38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1 837,38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и содержание общественных пространств 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7 960,60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7 173,70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8 038,70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6 760,60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6 038,70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6 760,60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6 038,70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6 760,60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6 038,70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25 291,34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6 057,00</w:t>
            </w:r>
          </w:p>
        </w:tc>
      </w:tr>
      <w:tr w:rsidR="00C264C6" w:rsidTr="00C264C6">
        <w:trPr>
          <w:trHeight w:val="65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4 432,58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соответвующие услуги населению Ардатовского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C264C6" w:rsidTr="00C264C6">
        <w:trPr>
          <w:trHeight w:val="274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 в связи с оказанием услуг бани населению Ардатовского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C264C6" w:rsidTr="00C264C6">
        <w:trPr>
          <w:trHeight w:val="45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водоснабжения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C264C6" w:rsidTr="00C264C6">
        <w:trPr>
          <w:trHeight w:val="48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5 110,00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водоотведения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</w:pPr>
            <w:r>
              <w:rPr>
                <w:sz w:val="22"/>
                <w:szCs w:val="22"/>
              </w:rPr>
              <w:t>Финансовое обеспечение затрат на оснащение буферной емкости технологическим оборудованием для очистных сооружений канализации р. п. Ардатов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техническое обслуживание газовых сетей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Снос ветхого и аварийного жилья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6 750,00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6 581,34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водопроводной сети в с.Каркалей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20.0.08.S260D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20.0.08.S260D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127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водопроводных сетей в д. Докукино ул. Центральная с. Липовка ул. Центральная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20.0.08.S260E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1 123,87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20.0.08.S260E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1 123,87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494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водопроводных сетей в с. Пашутино, с. Писарево, д. Кузгородь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2 686,69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2 686,69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водопроводных сетей с. Атемасово, с. Надежино, с. Автодеево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20.0.08.S260G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2 350,78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20.0.08.S260G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2 350,78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21.0.И2.А7484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21.0.И2.А7484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128 684,19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C264C6" w:rsidTr="00C264C6">
        <w:trPr>
          <w:trHeight w:val="377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125 784,19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71 156,60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69 005,24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78 742,29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31 553,13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C264C6" w:rsidTr="00C264C6">
        <w:trPr>
          <w:trHeight w:val="15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 и искусственных сооружений на них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16 354,55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C264C6" w:rsidTr="00C264C6">
        <w:trPr>
          <w:trHeight w:val="23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16 354,55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16 354,55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2 601,64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307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дороги в с. Кужендеево ул. Советская от дома №75 до дома №100, ул. Центральная от дома 32/1 до дома 58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23.1.03.S260R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2 601,64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23.1.03.S260R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2 601,64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39 603,47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30 353,55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38 550,20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16 255,26</w:t>
            </w:r>
          </w:p>
        </w:tc>
      </w:tr>
      <w:tr w:rsidR="00C264C6" w:rsidTr="00C264C6">
        <w:trPr>
          <w:trHeight w:val="35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за электроэнергию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C264C6" w:rsidTr="00C264C6">
        <w:trPr>
          <w:trHeight w:val="459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Техническое обслуживание сетей уличного освещения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и реконструкция сетей уличного освещения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ремонту мест захоронения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мест захоронения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обустройству детских площадок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C264C6" w:rsidTr="00C264C6">
        <w:trPr>
          <w:trHeight w:val="297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Обустройство детских площадок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C264C6" w:rsidTr="00C264C6">
        <w:trPr>
          <w:trHeight w:val="131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плотин, переходов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плотин, переходов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содержание и ремонт памятников и обелисков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памятников и обелисков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13 194,73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13 044,94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14 044,94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8 194,73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5 044,94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содействие занятости населения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9 100,12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сетей уличного освещения в р.п.Ардатов и с.Журелейка, с.Чув-Майдан, с.Каркалей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23.2.09.S260A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23.2.09.S260A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2 820,00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Обустройство тротуаров в р.п.Ардатов Ардатовского муниципального округа Нижегородской области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2 626,00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2 626,00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тротуаров в р. п. Мухтолово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3 654,12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3 654,12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13 371,72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10 588,10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076359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</w:t>
            </w:r>
            <w:r w:rsidR="00076359">
              <w:rPr>
                <w:color w:val="000000"/>
                <w:sz w:val="22"/>
                <w:szCs w:val="22"/>
              </w:rPr>
              <w:t>рии граждан, ветеранов Великой О</w:t>
            </w:r>
            <w:r>
              <w:rPr>
                <w:color w:val="000000"/>
                <w:sz w:val="22"/>
                <w:szCs w:val="22"/>
              </w:rPr>
              <w:t xml:space="preserve">течественной </w:t>
            </w:r>
            <w:r w:rsidR="00076359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ойны и членов их семей, граждан, страдающих тяжелыми формами хронических заболеваний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C264C6" w:rsidTr="00C264C6">
        <w:trPr>
          <w:trHeight w:val="16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C264C6" w:rsidTr="00C264C6">
        <w:trPr>
          <w:trHeight w:val="306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168 335,57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173 346,31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170 610,34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168 335,57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173 346,31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170 610,34</w:t>
            </w:r>
          </w:p>
        </w:tc>
      </w:tr>
      <w:tr w:rsidR="00C264C6" w:rsidTr="00C264C6">
        <w:trPr>
          <w:trHeight w:val="353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84 320,49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85 094,68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85 094,68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78 256,79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79 030,98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79 030,98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71 312,89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71 312,89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71 312,89</w:t>
            </w:r>
          </w:p>
        </w:tc>
      </w:tr>
      <w:tr w:rsidR="00C264C6" w:rsidTr="00C264C6">
        <w:trPr>
          <w:trHeight w:val="127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6 910,90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7 685,09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7 685,09</w:t>
            </w:r>
          </w:p>
        </w:tc>
      </w:tr>
      <w:tr w:rsidR="00C264C6" w:rsidTr="00C264C6">
        <w:trPr>
          <w:trHeight w:val="29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C264C6" w:rsidTr="00C264C6">
        <w:trPr>
          <w:trHeight w:val="76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2 244,32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</w:tr>
      <w:tr w:rsidR="00C264C6" w:rsidTr="00C264C6">
        <w:trPr>
          <w:trHeight w:val="27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</w:tr>
      <w:tr w:rsidR="00C264C6" w:rsidTr="00C264C6">
        <w:trPr>
          <w:trHeight w:val="315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40,40</w:t>
            </w:r>
          </w:p>
        </w:tc>
      </w:tr>
      <w:tr w:rsidR="00C264C6" w:rsidTr="00C264C6">
        <w:trPr>
          <w:trHeight w:val="13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264C6" w:rsidTr="00C264C6">
        <w:trPr>
          <w:trHeight w:val="372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</w:tr>
      <w:tr w:rsidR="00C264C6" w:rsidTr="00C264C6">
        <w:trPr>
          <w:trHeight w:val="51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70 618,58</w:t>
            </w:r>
          </w:p>
        </w:tc>
      </w:tr>
      <w:tr w:rsidR="00C264C6" w:rsidTr="00C264C6">
        <w:trPr>
          <w:trHeight w:val="1020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63 430,13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63 430,13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63 430,13</w:t>
            </w:r>
          </w:p>
        </w:tc>
      </w:tr>
      <w:tr w:rsidR="00C264C6" w:rsidTr="00C264C6">
        <w:trPr>
          <w:trHeight w:val="489"/>
        </w:trPr>
        <w:tc>
          <w:tcPr>
            <w:tcW w:w="4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3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64C6" w:rsidRDefault="00C264C6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7 108,45</w:t>
            </w:r>
          </w:p>
        </w:tc>
      </w:tr>
    </w:tbl>
    <w:p w:rsidR="00076359" w:rsidRDefault="00076359" w:rsidP="00E53E65">
      <w:pPr>
        <w:spacing w:after="0"/>
        <w:rPr>
          <w:sz w:val="28"/>
          <w:szCs w:val="28"/>
        </w:rPr>
      </w:pPr>
    </w:p>
    <w:p w:rsidR="009B0753" w:rsidRDefault="009B0753" w:rsidP="00E53E65">
      <w:pPr>
        <w:spacing w:after="0"/>
        <w:rPr>
          <w:sz w:val="28"/>
          <w:szCs w:val="28"/>
        </w:rPr>
      </w:pPr>
    </w:p>
    <w:tbl>
      <w:tblPr>
        <w:tblW w:w="108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63"/>
        <w:gridCol w:w="567"/>
        <w:gridCol w:w="567"/>
        <w:gridCol w:w="567"/>
        <w:gridCol w:w="991"/>
        <w:gridCol w:w="567"/>
        <w:gridCol w:w="1418"/>
        <w:gridCol w:w="1419"/>
        <w:gridCol w:w="1523"/>
      </w:tblGrid>
      <w:tr w:rsidR="009B0753" w:rsidTr="00C030A0">
        <w:trPr>
          <w:trHeight w:val="345"/>
        </w:trPr>
        <w:tc>
          <w:tcPr>
            <w:tcW w:w="32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9B0753" w:rsidRPr="00076359" w:rsidRDefault="00B46C03" w:rsidP="00076359">
            <w:pPr>
              <w:spacing w:after="0" w:line="360" w:lineRule="auto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Приложение</w:t>
            </w:r>
            <w:r w:rsidR="00076359">
              <w:rPr>
                <w:kern w:val="0"/>
              </w:rPr>
              <w:t xml:space="preserve"> </w:t>
            </w:r>
            <w:r w:rsidRPr="00076359">
              <w:rPr>
                <w:kern w:val="0"/>
              </w:rPr>
              <w:t>7</w:t>
            </w:r>
          </w:p>
        </w:tc>
      </w:tr>
      <w:tr w:rsidR="009B0753" w:rsidTr="00C030A0">
        <w:trPr>
          <w:trHeight w:val="230"/>
        </w:trPr>
        <w:tc>
          <w:tcPr>
            <w:tcW w:w="32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к решению Совета депутатов</w:t>
            </w:r>
          </w:p>
        </w:tc>
      </w:tr>
      <w:tr w:rsidR="009B0753" w:rsidTr="00C030A0">
        <w:trPr>
          <w:trHeight w:val="146"/>
        </w:trPr>
        <w:tc>
          <w:tcPr>
            <w:tcW w:w="32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Ардатовского муниципального округа</w:t>
            </w:r>
          </w:p>
        </w:tc>
      </w:tr>
      <w:tr w:rsidR="009B0753" w:rsidTr="00C030A0">
        <w:trPr>
          <w:trHeight w:val="203"/>
        </w:trPr>
        <w:tc>
          <w:tcPr>
            <w:tcW w:w="32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Нижегородской области</w:t>
            </w:r>
          </w:p>
        </w:tc>
      </w:tr>
      <w:tr w:rsidR="009B0753" w:rsidTr="00C030A0">
        <w:trPr>
          <w:trHeight w:val="203"/>
        </w:trPr>
        <w:tc>
          <w:tcPr>
            <w:tcW w:w="3263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 xml:space="preserve">от </w:t>
            </w:r>
            <w:r w:rsidR="00AE391F" w:rsidRPr="00076359">
              <w:rPr>
                <w:kern w:val="0"/>
              </w:rPr>
              <w:t xml:space="preserve">24 </w:t>
            </w:r>
            <w:r w:rsidRPr="00076359">
              <w:rPr>
                <w:kern w:val="0"/>
              </w:rPr>
              <w:t xml:space="preserve">декабря 2025 года № </w:t>
            </w:r>
            <w:r w:rsidR="00AE391F" w:rsidRPr="00076359">
              <w:rPr>
                <w:kern w:val="0"/>
              </w:rPr>
              <w:t>162</w:t>
            </w:r>
          </w:p>
        </w:tc>
      </w:tr>
      <w:tr w:rsidR="009B0753" w:rsidTr="00C030A0">
        <w:trPr>
          <w:trHeight w:val="157"/>
        </w:trPr>
        <w:tc>
          <w:tcPr>
            <w:tcW w:w="10882" w:type="dxa"/>
            <w:gridSpan w:val="9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center"/>
              <w:rPr>
                <w:bCs/>
                <w:kern w:val="0"/>
              </w:rPr>
            </w:pPr>
          </w:p>
        </w:tc>
      </w:tr>
      <w:tr w:rsidR="009B0753" w:rsidTr="00C030A0">
        <w:trPr>
          <w:trHeight w:val="855"/>
        </w:trPr>
        <w:tc>
          <w:tcPr>
            <w:tcW w:w="10882" w:type="dxa"/>
            <w:gridSpan w:val="9"/>
            <w:shd w:val="clear" w:color="auto" w:fill="auto"/>
            <w:vAlign w:val="center"/>
          </w:tcPr>
          <w:p w:rsid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80397F">
              <w:rPr>
                <w:bCs/>
                <w:kern w:val="0"/>
              </w:rPr>
              <w:t>Ведомственная структура расходов бюджета Ардатовского муниципального округа на 2026 год</w:t>
            </w:r>
          </w:p>
          <w:p w:rsidR="009B0753" w:rsidRPr="0080397F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80397F">
              <w:rPr>
                <w:bCs/>
                <w:kern w:val="0"/>
              </w:rPr>
              <w:t>и на плановый период 2027 и 2028 годов</w:t>
            </w:r>
          </w:p>
        </w:tc>
      </w:tr>
      <w:tr w:rsidR="009B0753" w:rsidTr="00C030A0">
        <w:trPr>
          <w:trHeight w:val="375"/>
        </w:trPr>
        <w:tc>
          <w:tcPr>
            <w:tcW w:w="3263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(тыс. руб.)</w:t>
            </w:r>
          </w:p>
        </w:tc>
      </w:tr>
      <w:tr w:rsidR="009B0753" w:rsidTr="00C030A0">
        <w:trPr>
          <w:trHeight w:val="300"/>
        </w:trPr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2026г.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2027 г.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 г.</w:t>
            </w:r>
          </w:p>
        </w:tc>
      </w:tr>
      <w:tr w:rsidR="009B0753" w:rsidTr="00C030A0">
        <w:trPr>
          <w:trHeight w:val="300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kern w:val="0"/>
                <w:sz w:val="20"/>
                <w:szCs w:val="20"/>
              </w:rPr>
            </w:pPr>
          </w:p>
        </w:tc>
      </w:tr>
      <w:tr w:rsidR="009B0753" w:rsidTr="00C030A0">
        <w:trPr>
          <w:trHeight w:val="230"/>
        </w:trPr>
        <w:tc>
          <w:tcPr>
            <w:tcW w:w="3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УПРАВЛЕНИЕ ФИНАНСОВ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20 360,01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20 360,01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20 370,01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C030A0" w:rsidTr="00C030A0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06.4.01.00190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C030A0" w:rsidTr="00C030A0">
        <w:trPr>
          <w:trHeight w:val="28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и совершенствование бюджетного процесса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средствами резервного фонда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Резервный фонд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06.1.04.00500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финансовой грамотности населения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просвещение и информирование населения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мероприятия по финансовому просвещению и информированию населения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06.3.01.00290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СОВЕТ ДЕПУТАТОВ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A37D05" w:rsidTr="00A37D05">
        <w:trPr>
          <w:trHeight w:val="57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2 703,97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2 703,97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2 703,97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2 418,73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2 418,73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2 418,73</w:t>
            </w:r>
          </w:p>
        </w:tc>
      </w:tr>
      <w:tr w:rsidR="00C030A0" w:rsidTr="00C030A0">
        <w:trPr>
          <w:trHeight w:val="56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285,24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285,24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285,24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председателя Совета депутатов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2 255,57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2 244,32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2 244,32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11,25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ОТДЕЛ КУЛЬТУРЫ, СПОРТА И МОЛОДЕЖНОЙ ПОЛИТИКИ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257 243,03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251 400,63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248 736,63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44 273,16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39 078,80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39 078,80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43 949,66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38 755,30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38 755,30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43 944,66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38 750,30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38 750,30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"Деятельность и развитие детских школ искусств"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43 833,06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Оказание муниципальных услуг по реализации дополнительных </w:t>
            </w:r>
            <w:r w:rsidR="00A37D05">
              <w:rPr>
                <w:color w:val="000000"/>
                <w:sz w:val="22"/>
                <w:szCs w:val="22"/>
              </w:rPr>
              <w:t>предпрофессиональных</w:t>
            </w:r>
            <w:r>
              <w:rPr>
                <w:color w:val="000000"/>
                <w:sz w:val="22"/>
                <w:szCs w:val="22"/>
              </w:rPr>
              <w:t xml:space="preserve"> и общеразвивающих программ в области искусств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38 638,70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развитие материально-технической базы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Оснащение образовательных организаций в сфере культуры (детских школ искусств и училищ) музыкальными инструментами,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оборудованием и учебными материалами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03.4.05.S5194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03.4.05.S5194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учреждений дополнительного образования детей округа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03.5.03.02430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111,60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323,50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развития эффективных моделей трудовой активности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10.1.02.02620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C030A0" w:rsidTr="00C030A0">
        <w:trPr>
          <w:trHeight w:val="28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"Поддержка молодежной добровольческой деятельности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10.3.01.02620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136,50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143 422,43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142 774,39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140 110,39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111 900,67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111 255,13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108 591,13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111 840,67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108 529,33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108 531,13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"Библиотечное обслуживание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33 283,90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33 285,70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библиотечному, библиографическому и информационному обслуживанию пользователей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библиотечной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03.1.01.06590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32 924,67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модернизации и информационно-кадрового обеспечения учреждений библиотечной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361,03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совершенствования библиотечного обслуживания населения в Ардатовском муниципальном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</w:tr>
      <w:tr w:rsidR="00C030A0" w:rsidTr="00C030A0">
        <w:trPr>
          <w:trHeight w:val="28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03.1.03.02410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282,13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03.1.03.L5190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71 599,18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68 285,84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68 285,84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и проведению мероприятий, организации деятельности клубных формирований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муниципальной клубной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03.2.01.07590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67 758,44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527,40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сельского клуба с. Туркуши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03.2.06.S260W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03.2.06.S260W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музейного дела и туризма"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публичному показу музейных предметов и коллекций, выполнение работ по созданию экспозиций, формированию, учету и изучению музейных предметов и коллекций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муниципального музея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03.3.01.08590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5 839,80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учреждений культуры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1 119,80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1 119,80</w:t>
            </w:r>
          </w:p>
        </w:tc>
      </w:tr>
      <w:tr w:rsidR="00C030A0" w:rsidTr="00C030A0">
        <w:trPr>
          <w:trHeight w:val="28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клубных учреждений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03.5.01.02430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1 032,20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03.5.02.02430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60,60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пожарной безопасности и противопожарной защиты здания МБУК "Краеведческий музей"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03.5.04.02430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Экологический проект "Экология и 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A37D05" w:rsidTr="00A37D05">
        <w:trPr>
          <w:trHeight w:val="1362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31 521,76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31 519,26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31 519,26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31 516,86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4 809,76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4 716,16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4 716,16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93,60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26 707,10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26 569,14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26 569,14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137,96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137,96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C030A0" w:rsidTr="00C030A0">
        <w:trPr>
          <w:trHeight w:val="42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A37D05" w:rsidTr="00A37D05">
        <w:trPr>
          <w:trHeight w:val="51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69 547,44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69 547,44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69 547,44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п. Ардатов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C030A0" w:rsidTr="00C030A0">
        <w:trPr>
          <w:trHeight w:val="82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11 843,21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1 677,50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1 677,50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1 677,50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1 285,50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спортивного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и проведению физкультурно-массовых мероприятий среди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05.1.02.02610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392,00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эффективной работы МАУ "Физкультурно-оздоровительный комплекс в р.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п. Ардатов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организации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05.2.01.09590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9 931,97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спортивных объектов, расположенных на территории МАУ "ФОК в р.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п. Ардатов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05.2.03.02615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233,74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ОБРАЗОВАНИЯ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572 056,19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588 871,38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602 296,08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568 281,69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585 096,88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598 521,58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156 057,56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161 406,83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165 190,68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стандартом, присмотр и уход за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145 414,98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145 811,28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149 576,38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54 855,68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90 559,30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90 955,60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94 720,70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5 171,47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5 176,42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C030A0" w:rsidTr="00C030A0">
        <w:trPr>
          <w:trHeight w:val="13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01.1.02.S2180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4 951,47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4 956,42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Присмотр и уход за детьми </w:t>
            </w:r>
            <w:r w:rsidR="00A37D05">
              <w:rPr>
                <w:color w:val="000000"/>
                <w:sz w:val="22"/>
                <w:szCs w:val="22"/>
              </w:rPr>
              <w:t>инвалидами,</w:t>
            </w:r>
            <w:r>
              <w:rPr>
                <w:color w:val="000000"/>
                <w:sz w:val="22"/>
                <w:szCs w:val="22"/>
              </w:rPr>
              <w:t xml:space="preserve"> детьми сиротами и детьми, оставшимися без попечения родителей, а также за детьми с туберкулезной интоксикацией, обучающимся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333,60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347,40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дошкольных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01.1.05.01590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10 090,48</w:t>
            </w:r>
          </w:p>
        </w:tc>
      </w:tr>
      <w:tr w:rsidR="00C030A0" w:rsidTr="00C030A0">
        <w:trPr>
          <w:trHeight w:val="53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01.5.01.02120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1 601,22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335 773,24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344 015,25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353 352,91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335 773,24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344 015,25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353 352,91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319 654,74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327 430,22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336 767,88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общедоступного и бесплатного начального общего, основного общего, среднего общего образования по образовательным программам в соответствии с федеральными государственными общеобразовательными стандартами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269 069,00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270 058,40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279 457,90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42 985,90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C030A0" w:rsidTr="00C030A0">
        <w:trPr>
          <w:trHeight w:val="63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01.2.01.73070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226 083,10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227 072,50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236 472,00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поваров и кухонных работников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14 532,91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14 480,91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14 459,91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11 259,81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3 221,10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3 200,10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01.2.02.S2490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3 273,10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3 221,10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3 200,10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7 745,32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8 052,47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01.2.03.02590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01.2.03.S2180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7 420,32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7 727,47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C030A0" w:rsidTr="00C030A0">
        <w:trPr>
          <w:trHeight w:val="13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выплаты 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01.2.04.73140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1 095,10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1 140,40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10 400,30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10 400,30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01.2.06.L3040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10 847,10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10 400,30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обучающимся бесплатного горячего питания в целях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горячего питания детей в муниципальных общеобразовательных учреждениях, расположенных на территории Ардатовского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01.2.07.02140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1 400,00</w:t>
            </w:r>
          </w:p>
        </w:tc>
      </w:tr>
      <w:tr w:rsidR="00C030A0" w:rsidTr="00C030A0">
        <w:trPr>
          <w:trHeight w:val="54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выплаты стипендий обучающимся образовательных организаций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выплат стипендий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01.2.11.02130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01.2.12.S2480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1 286,50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1 345,70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образовательных программ в рамках сетевого взаимодействия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прохождение профессионального обучения учащимися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01.2.15.02150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по оказанию технической помощи инвалидам и лицам с ограниченными возможностями здоровья (ОВЗ)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труда ассистента (помощника) в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01.2.16.02160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C030A0" w:rsidTr="00C030A0">
        <w:trPr>
          <w:trHeight w:val="69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20 623,70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20 311,20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"Школьный автобус"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подвоза учащихся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01.4.01.02110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13 327,85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13 794,38</w:t>
            </w:r>
          </w:p>
        </w:tc>
      </w:tr>
      <w:tr w:rsidR="00C030A0" w:rsidTr="00C030A0">
        <w:trPr>
          <w:trHeight w:val="722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A37D05" w:rsidTr="00A37D05">
        <w:trPr>
          <w:trHeight w:val="90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01.5.02.02120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2 790,66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30 728,68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30 728,68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30 728,68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30 723,68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30 723,68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30 454,52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01.3.01.03590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19 353,62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18 905,86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18 439,22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Текущий ремонт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01.3.02.03590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10 935,90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11 383,65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11 850,30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10 868,06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11 310,52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11 771,41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01.3.04.03590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78,88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Участие обучающихся в соревнованиях разного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физкультурно-спортивных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01.3.05.02611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образовательных организациях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01.5.03.02120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269,17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"Формирование экологической культуры""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экологических направлений среди подростков, учащейся молодежи Ардатовского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12.2.01.02520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"Молодежь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выявления и поддержки талантливой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детских и молодежных движений и формирований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10.1.03.02620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"Патриотическое и духовно-нравственное воспитание молодежи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мероприятий, направленных на патриотическое и духовно-нравственное воспитание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10.2.01.02620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Профилактика немедицинского потребления наркотиков приоритетом мероприятий первичной профилактики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антинаркотической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11.0.01.02630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</w:t>
            </w:r>
          </w:p>
        </w:tc>
      </w:tr>
      <w:tr w:rsidR="00A37D05" w:rsidTr="00A37D05">
        <w:trPr>
          <w:trHeight w:val="41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44 048,98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47 272,88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47 576,08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43 149,98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46 373,88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46 677,08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4 788,00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8 083,20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8 322,80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01.2.10.S2250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1 896,20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5 142,40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5 355,20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2 891,80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2 940,80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2 967,60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2 110,60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2 159,60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2 186,40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01.2.Ю6.51790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2 110,60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2 159,60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2 186,40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"Пожарная безопасность муниципальных образовательных организаций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противопожарной безопасности в МБОУ ДО ДООЦ "Озерный"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организации пожарной безопасности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01.5.04.02120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149,01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отдыха и оздоровления детей и молодежи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11 453,61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11 455,91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11 477,51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муниципальной услуги по предоставлению дополнительного образования детям по дополнительным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01.6.01.04590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3 469,21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отдыха и оздоровления детей в каникулярный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01.6.02.02200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1 820,10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Сохранение и развитие материально-технической базы МБОУ ДО "Детский оздоровительно-образовательный центр "Озерный"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оздоровительных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01.6.03.04590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Подготовительные мероприятия по организации летней оздоровительной кампании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01.6.04.02200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путевок и возмещение части расходов по приобретению путевок в загородные детские оздоровительно-образовательные центры (лагеря)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5 593,21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5 378,40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5 378,40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01.6.05.02200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214,81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214,81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по организации отдыха и оздоровления детей и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компенсации части расходов по приобретению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01.6.06.73320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523,40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545,00</w:t>
            </w:r>
          </w:p>
        </w:tc>
      </w:tr>
      <w:tr w:rsidR="00C030A0" w:rsidTr="00C030A0">
        <w:trPr>
          <w:trHeight w:val="72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26 681,36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26 685,76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26 727,76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8 158,40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8 200,40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5 730,60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5 549,38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5 549,38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181,22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организационно-техническому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1 008,50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1 012,90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1 054,90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622,07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624,79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650,65</w:t>
            </w:r>
          </w:p>
        </w:tc>
      </w:tr>
      <w:tr w:rsidR="00A37D05" w:rsidTr="00A37D05">
        <w:trPr>
          <w:trHeight w:val="58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388,11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404,25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1 414,90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1 361,10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1 361,10</w:t>
            </w:r>
          </w:p>
        </w:tc>
      </w:tr>
      <w:tr w:rsidR="00C030A0" w:rsidTr="00C030A0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01.7.01.73950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53,80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учебно-методических кабинетов, центральных бухгалтерий,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18 527,36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18 008,30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18 008,30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01.7.02.05590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519,07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системы оценки качества образования и информационной оценки прозрачности системы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и проведение независимой оценки качества условий осуществления образовательной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независимой оценки качества оказываемых услуг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01.8.01.02210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безопасности дорожного движения-профилактика детского дорожно-транспортного травматизма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профилактических мероприятий в образовательных организациях Ардатовского муниципального округа Нижегородской области, направленных на снижение дорожно-транспортного травматизма в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030A0" w:rsidTr="00C030A0">
        <w:trPr>
          <w:trHeight w:val="5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14.2.01.02960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814,20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Исполнение отдельных переданных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выплаты и компенсация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3 774,50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55,80</w:t>
            </w:r>
          </w:p>
        </w:tc>
      </w:tr>
      <w:tr w:rsidR="00C030A0" w:rsidTr="00C030A0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01.1.03.73110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3 718,70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3 718,70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3 718,70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УПРАВЛЕНИЕ СЕЛЬСКОГО ХОЗЯЙСТВА АДМИНИСТРАЦИИ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8 941,40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8 941,40</w:t>
            </w:r>
          </w:p>
        </w:tc>
      </w:tr>
      <w:tr w:rsidR="00C030A0" w:rsidTr="00C030A0">
        <w:trPr>
          <w:trHeight w:val="89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8 941,40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агропромышленного комплекса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8 941,40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Стимулирование повышения эффективности работы сельскохозяйственных товаропроизводителей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 за использованием муниципальных земель сельскохозяйственного назначения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конкурсов между организациями АПК и праздника "День работника сельского хозяйства и перерабатывающей промышленности"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04.1.04.02920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8 107,10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7 602,80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7 602,80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7 602,80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04.3.01.73910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504,30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504,30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504,30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"Эпизоотическое благополучие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регулированию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04.4.01.73310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469,00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484,30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500 812,93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318 184,29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348 529,48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101 567,89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106 356,63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102 351,06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главы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77.7.01.03000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78 490,13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79 171,22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79 239,32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1 313,90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1 313,90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фотобумаги и приветственных адресов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07.1.04.00190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20,00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1 293,90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1 293,90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1 293,90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рабочих мест работников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986,00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компьютерной, копировальной и другой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030A0" w:rsidTr="00C030A0">
        <w:trPr>
          <w:trHeight w:val="41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работы по защите информации, содержащей персональные данные, обрабатываемой на объектах информатизации администрации Ардатовского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07.2.03.00190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Повышение эффективности управления муниципальным имуществом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бесперебойной работы автоматизированных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09.2.02.00190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23,00</w:t>
            </w:r>
          </w:p>
        </w:tc>
      </w:tr>
      <w:tr w:rsidR="00C030A0" w:rsidTr="00C030A0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муниципальной службы в Ардатовском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профессионального обучения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15.0.07.00190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84,80</w:t>
            </w:r>
          </w:p>
        </w:tc>
      </w:tr>
      <w:tr w:rsidR="00C030A0" w:rsidTr="00C030A0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76 991,43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76 991,43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76 991,43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77 765,62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75 552,83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76 327,02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76 327,02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68 894,16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68 894,16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68 894,16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6 625,66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7 399,85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7 399,85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C030A0" w:rsidTr="00C030A0">
        <w:trPr>
          <w:trHeight w:val="5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721,00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40,40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717,60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680,60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77.7.01.73940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(изменению. дополнению) списков кандидатов в присяжные заседатели федеральных судов общей юрисдикции в Российской Федерации за счет средств субвенции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подготовки и проведения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20 640,33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20 546,68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20 736,52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Микрошифрование и реставрационно-профилактическая обработка документов (создание страхового фонда)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ведение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07.2.04.02950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Получение статистической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Расходы, направленные на получение статистических данных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07.2.05.02940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717,77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367,77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технической инвентаризации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C030A0" w:rsidTr="00C030A0">
        <w:trPr>
          <w:trHeight w:val="52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технической инвентаризации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09.1.02.02710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оценочных работ и определение рыночной стоимости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09.1.04.02760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C030A0" w:rsidTr="00C030A0">
        <w:trPr>
          <w:trHeight w:val="83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непрерывной подготовки работников по охране труда на основе современных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16.0.03.02970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2,50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19 792,56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19 698,91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19 886,24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19 792,56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19 698,91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19 886,24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18 446,16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11 257,71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11 257,71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11 257,71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7 108,45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7 108,45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1 346,40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1 252,75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1 440,08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уплату государственной пошлины за подачу жалоб на решения суда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уплату членских взносов в совет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непрограммные расходы по обязательствам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1 196,40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1 290,08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1 196,40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1 290,08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государственных полномочий Российской Федерации по ведению первичного воинского учета на территориях, где отсутствуют военные комиссариаты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1 038,66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1 145,76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1 302,00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77.7.03.51180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146,24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34 696,47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34 496,47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34 496,47</w:t>
            </w:r>
          </w:p>
        </w:tc>
      </w:tr>
      <w:tr w:rsidR="00A37D05" w:rsidTr="00A37D05">
        <w:trPr>
          <w:trHeight w:val="41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Отправка и получение секретной корреспонденции через фельдъегерскую связь ("Спецчасть")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отправке и получению секретной корреспонденции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08.2.03.02840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34 624,47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"Защита населения и территории Ардатовского муниципального округа Нижегородской области </w:t>
            </w:r>
            <w:r w:rsidR="00A37D05">
              <w:rPr>
                <w:color w:val="000000"/>
                <w:sz w:val="22"/>
                <w:szCs w:val="22"/>
              </w:rPr>
              <w:t>от чрезвычайных ситуаций</w:t>
            </w:r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необходимого количества финансовых средств в целевом финансовом резерве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целевого финансового резерва для предупреждения и ликвидации ЧС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08.1.01.02820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"Подготовка населения в области гражданской обороны и защиты от чрезвычайных ситуаций на территории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Обучение и подготовка руководящего состава и специалистов ГО и специалистов РСЧС округа в УМЦ России по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5,40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5,40</w:t>
            </w:r>
          </w:p>
        </w:tc>
      </w:tr>
      <w:tr w:rsidR="00C030A0" w:rsidTr="00C030A0">
        <w:trPr>
          <w:trHeight w:val="34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08.2.01.02820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69,60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"Обеспечение пожарной безопасности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25 896,72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муниципальной пожарной охраны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муниципальной пожарной охраны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24 396,72</w:t>
            </w:r>
          </w:p>
        </w:tc>
      </w:tr>
      <w:tr w:rsidR="00A37D05" w:rsidTr="00A37D05">
        <w:trPr>
          <w:trHeight w:val="58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21 598,62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21 598,62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2 797,10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2 797,10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08.4.02.02812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Защита населенных пунктов от распространения огня </w:t>
            </w:r>
            <w:r w:rsidR="00A37D05">
              <w:rPr>
                <w:color w:val="000000"/>
                <w:sz w:val="22"/>
                <w:szCs w:val="22"/>
              </w:rPr>
              <w:t>при лесных и ландшафтных пожарах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08.4.03.02812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A37D05" w:rsidTr="00A37D05">
        <w:trPr>
          <w:trHeight w:val="449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автономных пожарных извещателей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08.4.04.02812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деятельности ЕДДС Ардатовского муниципального округа Нижегородской области и развитие ее материально-технической базы"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ЕДДС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8 352,75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7 672,75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7 672,75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08.5.01.00590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680,00</w:t>
            </w:r>
          </w:p>
        </w:tc>
      </w:tr>
      <w:tr w:rsidR="00C030A0" w:rsidTr="00C030A0">
        <w:trPr>
          <w:trHeight w:val="273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терроризма и экстремизма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2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по усилению антитеррористической защищенности объектов с массовым пребыванием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рамках подпрограммы" Противодействие экстремизму и профилактика терроризма на территории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17.1.01.02850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55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Подпрограмма" Профилактика преступлений и правонарушений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комплексных мер по стимулированию участия населения в народных дружинах и добровольных молодежных дружинах по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направленных на обеспечение общественного порядка и противодействие преступности в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14.1.06.02930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39 858,82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46 957,38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48 497,78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содействие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23.2.08.02830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A37D05" w:rsidTr="00A37D05">
        <w:trPr>
          <w:trHeight w:val="346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водных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12.1.01.02520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C030A0" w:rsidTr="00C030A0">
        <w:trPr>
          <w:trHeight w:val="712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оплаты части затрат в связи с предоставлением транспортных услуг по организации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18.1.07.09940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31 553,13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31 553,13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«Ремонт и содержание автомобильных дорог общего пользования местного значения в границах Ардатовского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31 553,13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23.1.01.02051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12 596,94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14 369,35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15 558,77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16 354,55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16 354,55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23.1.02.02052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16 354,55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24 282,34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24 633,32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2 601,64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дороги в с.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Кужендеево ул.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Советская от дома №75 до дома №100, ул.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Центральная от дома 32/1 до дома 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23.1.03.S260R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2 601,64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23.1.03.S260R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2 601,64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гражданской обороны, защита населения и территорий от ЧС, обеспечение безопасности жизнедеятельности населения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местной системы централизованного оповещения (МАСЦО) 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подготовке населения в области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08.3.01.02820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Формирование и постановка на кадастровый учет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09.1.03.02720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предпринимательства и торговли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2 688,27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предпринимательства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2 188,27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18.1.01.02980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окружного конкурса "Предприниматель года"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для представителей малого и среднего бизнеса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18.1.05.02980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деятельности АНО Ардатовского муниципального округа "Центр поддержки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Субсидирование деятельности АНО " Центр поддержки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18.1.06.02990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торговли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современных форм торговли в удаленных пунктах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подвоза продуктов питания в труднодоступные населенные пункты, расположенные на территории Ардатовского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18.2.05.02061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122 037,79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50 789,85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84 751,50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46 973,83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"Управление муниципальным имуществом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"Обеспечение эффективного управления муниципальным имуществом"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и содержание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мероприятий, связанных с содержанием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742,26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взносов на капитальный ремонт общего имущества в МКД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09.1.01.09060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650,45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Снос ветхого и аварийного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20.0.05.S2120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 на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"Жилье"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21.0.И2.А7484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21.0.И2.А7484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33 498,00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37D05" w:rsidTr="00A37D05">
        <w:trPr>
          <w:trHeight w:val="76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5 333,12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24 345,73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2 904,38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2 904,38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2 904,38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ликвидацию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12.1.02.S2291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2 775,28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«Обеспечение населения Ардатовского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18 541,34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6 057,00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4 432,58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лицам, осуществляющим регулируемые виды деятельности в сферах водоснабжения, водоотведения и оказывающим соответвующие услуги населению Ардатовского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4 182,58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(недополученных доходов) юридическим лицам в связи с оказанием услуг бани населению Ардатовского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20.0.01.09704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поддержке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20.0.02.09700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3 207,00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объектов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Финансовое обеспечение затрат на оснащение буферной емкости технологическим оборудованием для очистных сооружений канализации р.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п. Ардатов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20.0.03.09708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2 317,42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техническое обслуживание газовых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мероприятий по техническому обслуживанию газовых сетей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20.0.04.02740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6 581,34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13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водопроводной сети в с.Каркалей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водопроводных сетей в д. Докукино ул. Центральная с. Липовка ул. Центральная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1 123,87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1 123,87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водопроводных сетей в с. Пашутино, с. Писарево, д. Кузгородь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2 686,69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2 686,69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водопроводных сетей с.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Атемасово, с.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Надежино, с.Автодеево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20.0.08.S260G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Проектные и изыскательские работы по объектам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C030A0" w:rsidTr="00C030A0">
        <w:trPr>
          <w:trHeight w:val="1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23 700,00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государственной экспертизы проектно-сметной документации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22.0.03.02871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50 713,34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41 335,25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51 796,90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"Охрана окружающей среды Ардатовского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"Охрана природных ресурсов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почвы от производственных, бытовых и биологических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12.1.02.02520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и развитие системы озелененных территорий населенных пунктах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12.1.03.02520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030A0" w:rsidTr="00C030A0">
        <w:trPr>
          <w:trHeight w:val="1417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оценки условий труда работников и получение работниками объективной информации о состоянии условий и охраны труда на рабочих местах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517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16.0.01.02970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"Формирование комфортной городской среды на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9 797,98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9 681,70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10 546,70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1 837,38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1 837,38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1 837,38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19.1.01.S2980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1 837,38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2 508,00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"Благоустройство и содержание общественных пространств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7 960,60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7 173,70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8 038,70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объектов благоустройства и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проводимые в рамках благоустройства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19.2.01.09816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6 038,70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19.2.И4.55550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6 760,60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5 973,70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6 038,70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"Дорожное хозяйство и благоустройство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39 303,47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30 053,55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38 250,20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"Благоустройство территории муниципального округа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39 303,47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30 053,55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38 250,20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обеспечению территорий поселений уличным освещением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12 808,61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16 255,26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Оплата за электроэнергию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11 208,61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14 345,26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Техническое обслуживание сетей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1 560,00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и реконструкция сетей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23.2.01.09803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ремонту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23.2.02.09804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содержанию и обустройству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Обустройство детских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23.2.03.09812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ремонту плотин, переходов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плотин, переходов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23.2.04.09813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1 900,00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A37D05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</w:t>
            </w:r>
            <w:r w:rsidR="00C030A0">
              <w:rPr>
                <w:color w:val="000000"/>
                <w:sz w:val="22"/>
                <w:szCs w:val="22"/>
              </w:rPr>
              <w:t xml:space="preserve"> направленные на содержание и ремонт памятников и обелисков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ремонт памятников и обелисков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23.2.05.09814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борьбе с сорняком борщевик Сосновского на территории населенных пунктов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мероприятий по борьбе с сорняком борщевик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23.2.06.09817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мероприятия, проводимые в рамках благоустройства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13 194,73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13 044,94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14 044,94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8 194,73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8 044,94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5 044,94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мероприятия, проводимых в рамках благоустройства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23.2.07.09816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проектов инициативного бюджетирования "Вам решать!"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9 100,12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сетей уличного освещения в р.п.Ардатов и с.Журелейка, с.Чув-Майдан, с.Каркалей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Обустройство тротуаров в р.п.Ардатов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Ремонт тротуаров в р.</w:t>
            </w:r>
            <w:r w:rsidR="00A37D0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п. Мухтолово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3 654,12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23.2.09.S260C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3 654,12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77.7.04.73930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177 449,42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52 449,42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52 449,42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22.0.04.S0670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"Профилактика преступлений и иных правонарушений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"Профилактика безнадзорности и правонарушений несовершеннолетних на территории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Разработка и издание методических материалов, справочно-информационных буклетов, памяток по предупреждению детской безнадзорности и противоправного поведения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14.3.01.02330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Комплекс мероприятий по формированию здорового образа жизни несовершеннолетних, социальная адаптация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профилактике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14.3.02.02330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52 362,42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52 362,42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52 362,42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"Улучшение условий и охраны труда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превентивных мер, направленных на улучшение условий труда работников, снижение уровня производственного травматизма и профессиональной заболеваемости, включая совершенствование лечебно-профилактического обслуживания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улучшению условий и охраны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16.0.02.02970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77.7.02.00590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52 172,42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и туризма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досуга, поддержка творческих инициатив и народного творчества"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Организация досуга населения в Ардатовском муниципальном округе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культурно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03.2.02.02420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18 687,60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21 274,90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19 768,40</w:t>
            </w:r>
          </w:p>
        </w:tc>
      </w:tr>
      <w:tr w:rsidR="00A37D05" w:rsidTr="00A37D05">
        <w:trPr>
          <w:trHeight w:val="557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Ежемесячная доплата к пенсиям лицам, замещавшим муниципальные должности и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77.7.05.09020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2 931,30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малоимущих семей, малоимущих одиноко проживающих граждан и лиц, оказавшихся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02.5.01.01010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</w:t>
            </w:r>
            <w:r w:rsidR="00A37D05">
              <w:rPr>
                <w:color w:val="000000"/>
                <w:sz w:val="22"/>
                <w:szCs w:val="22"/>
              </w:rPr>
              <w:t>также</w:t>
            </w:r>
            <w:r>
              <w:rPr>
                <w:color w:val="000000"/>
                <w:sz w:val="22"/>
                <w:szCs w:val="22"/>
              </w:rPr>
              <w:t xml:space="preserve"> иных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ежемесячной денежной выплаты гражданам, имеющим звание "Почетный гражданин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A37D05" w:rsidTr="00A37D05">
        <w:trPr>
          <w:trHeight w:val="37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иных социальных выплат гражданам Ардатовского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02.5.03.74500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37,80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Дополнительные меры социальной поддержки семьям участников специальной военной операции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приобретение и доставку твердого топлива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02.5.04.01050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75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Перечисление социальной выплаты для исполнения государственных обязательств по </w:t>
            </w:r>
            <w:r w:rsidR="00A37D05">
              <w:rPr>
                <w:color w:val="000000"/>
                <w:sz w:val="22"/>
                <w:szCs w:val="22"/>
              </w:rPr>
              <w:t>обеспечению</w:t>
            </w:r>
            <w:r>
              <w:rPr>
                <w:color w:val="000000"/>
                <w:sz w:val="22"/>
                <w:szCs w:val="22"/>
              </w:rPr>
              <w:t xml:space="preserve">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семей, граждан, страдающих тяжелыми формами хронических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24.0.01.S3160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2 549,50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«Государственная поддержка граждан по обеспечению жильем на территории Ардатовского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(далее –дети сироты)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C030A0" w:rsidTr="00C030A0">
        <w:trPr>
          <w:trHeight w:val="11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24.0.04.Д0820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"Социальная поддержка граждан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"Старшее поколение"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ветеранов Великой Отечественной войны 1941-1945 годов и чествование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02.2.01.02320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Укрепление социального статуса и социальной защищенности пожилых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02.2.02.02320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"Укрепление института семьи в Ардатовском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мероприятий, направленных на пропаганду семейного образа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реализацию мероприятий по укреплению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02.3.01.02340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"Меры социальной поддержки отдельных категорий граждан в Ардатовском муниципальном округе"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поддержка льготных категорий граждан и граждан, имеющих особые заслуги перед государством, Нижегородской областью и Ардатовским муниципальным округом, а также иных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оформление подписки газет для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02.5.02.01030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030A0" w:rsidTr="00C030A0">
        <w:trPr>
          <w:trHeight w:val="45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спорта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030A0" w:rsidTr="00C030A0">
        <w:trPr>
          <w:trHeight w:val="9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030A0" w:rsidTr="00C030A0">
        <w:trPr>
          <w:trHeight w:val="67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030A0" w:rsidTr="00C030A0">
        <w:trPr>
          <w:trHeight w:val="300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Содержание и материально- техническое обеспечение спортивных объектов, расположенных на территории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030A0" w:rsidTr="00C030A0">
        <w:trPr>
          <w:trHeight w:val="131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05.1.01.02615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120,00</w:t>
            </w:r>
          </w:p>
        </w:tc>
      </w:tr>
      <w:tr w:rsidR="00C030A0" w:rsidTr="00C030A0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социальной и инженерной инфраструктуры Ардатовского муниципального округа Нижегородской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22.0.00.00000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Проектирование, строительство, реконструкция объектов муниципальной собственности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22.0.04.02870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"Информационное общество в Ардатовском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"Информационная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Выделение субсидий на выполнение муниципального задания на выполнение работ по информированию населения по вопросам, имеющим большую социальную значимость путем производства и выпуска печатного средства массовой информации- "Наша жизнь"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1 030,15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оказание частичной финансовой поддержки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07.1.01.S2050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3 282,50</w:t>
            </w:r>
          </w:p>
        </w:tc>
      </w:tr>
      <w:tr w:rsidR="00C030A0" w:rsidTr="00E53E65">
        <w:trPr>
          <w:trHeight w:val="29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1 364 357,80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1 212 727,30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A0" w:rsidRDefault="00C030A0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1 276 613,60</w:t>
            </w:r>
          </w:p>
        </w:tc>
      </w:tr>
    </w:tbl>
    <w:p w:rsidR="00076359" w:rsidRDefault="00076359" w:rsidP="00E53E65">
      <w:pPr>
        <w:spacing w:after="0"/>
        <w:rPr>
          <w:sz w:val="28"/>
          <w:szCs w:val="28"/>
        </w:rPr>
      </w:pPr>
      <w:bookmarkStart w:id="0" w:name="_GoBack"/>
      <w:bookmarkEnd w:id="0"/>
    </w:p>
    <w:p w:rsidR="00076359" w:rsidRDefault="00076359" w:rsidP="00E53E65">
      <w:pPr>
        <w:spacing w:after="0"/>
        <w:rPr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97"/>
        <w:gridCol w:w="568"/>
        <w:gridCol w:w="519"/>
        <w:gridCol w:w="175"/>
        <w:gridCol w:w="11"/>
        <w:gridCol w:w="571"/>
        <w:gridCol w:w="1415"/>
        <w:gridCol w:w="1468"/>
        <w:gridCol w:w="28"/>
        <w:gridCol w:w="1526"/>
        <w:gridCol w:w="238"/>
      </w:tblGrid>
      <w:tr w:rsidR="009B0753" w:rsidTr="00E42BFC">
        <w:trPr>
          <w:trHeight w:val="255"/>
        </w:trPr>
        <w:tc>
          <w:tcPr>
            <w:tcW w:w="439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shd w:val="clear" w:color="auto" w:fill="auto"/>
            <w:vAlign w:val="bottom"/>
          </w:tcPr>
          <w:p w:rsidR="009B0753" w:rsidRPr="00076359" w:rsidRDefault="00B46C03" w:rsidP="00076359">
            <w:pPr>
              <w:spacing w:after="0" w:line="360" w:lineRule="auto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Приложение 8</w:t>
            </w:r>
          </w:p>
        </w:tc>
        <w:tc>
          <w:tcPr>
            <w:tcW w:w="238" w:type="dxa"/>
          </w:tcPr>
          <w:p w:rsidR="009B0753" w:rsidRDefault="009B0753" w:rsidP="00E53E65">
            <w:pPr>
              <w:spacing w:after="0"/>
            </w:pPr>
          </w:p>
        </w:tc>
      </w:tr>
      <w:tr w:rsidR="009B0753" w:rsidTr="00E42BFC">
        <w:trPr>
          <w:trHeight w:val="255"/>
        </w:trPr>
        <w:tc>
          <w:tcPr>
            <w:tcW w:w="439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jc w:val="center"/>
              <w:rPr>
                <w:kern w:val="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 w:rsidRPr="00076359">
              <w:rPr>
                <w:color w:val="000000"/>
                <w:kern w:val="0"/>
              </w:rPr>
              <w:t>к решению Совета депутатов</w:t>
            </w:r>
          </w:p>
        </w:tc>
        <w:tc>
          <w:tcPr>
            <w:tcW w:w="238" w:type="dxa"/>
          </w:tcPr>
          <w:p w:rsidR="009B0753" w:rsidRDefault="009B0753" w:rsidP="00E53E65">
            <w:pPr>
              <w:spacing w:after="0"/>
            </w:pPr>
          </w:p>
        </w:tc>
      </w:tr>
      <w:tr w:rsidR="009B0753" w:rsidTr="00E42BFC">
        <w:trPr>
          <w:trHeight w:val="285"/>
        </w:trPr>
        <w:tc>
          <w:tcPr>
            <w:tcW w:w="439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 w:rsidRPr="00076359">
              <w:rPr>
                <w:color w:val="000000"/>
                <w:kern w:val="0"/>
              </w:rPr>
              <w:t>Ардатовского муниципального округа</w:t>
            </w:r>
          </w:p>
        </w:tc>
        <w:tc>
          <w:tcPr>
            <w:tcW w:w="238" w:type="dxa"/>
          </w:tcPr>
          <w:p w:rsidR="009B0753" w:rsidRDefault="009B0753" w:rsidP="00E53E65">
            <w:pPr>
              <w:spacing w:after="0"/>
            </w:pPr>
          </w:p>
        </w:tc>
      </w:tr>
      <w:tr w:rsidR="009B0753" w:rsidTr="00E42BFC">
        <w:trPr>
          <w:trHeight w:val="285"/>
        </w:trPr>
        <w:tc>
          <w:tcPr>
            <w:tcW w:w="439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Нижегородской области</w:t>
            </w:r>
          </w:p>
        </w:tc>
        <w:tc>
          <w:tcPr>
            <w:tcW w:w="238" w:type="dxa"/>
          </w:tcPr>
          <w:p w:rsidR="009B0753" w:rsidRDefault="009B0753" w:rsidP="00E53E65">
            <w:pPr>
              <w:spacing w:after="0"/>
            </w:pPr>
          </w:p>
        </w:tc>
      </w:tr>
      <w:tr w:rsidR="009B0753" w:rsidTr="00E42BFC">
        <w:trPr>
          <w:trHeight w:val="285"/>
        </w:trPr>
        <w:tc>
          <w:tcPr>
            <w:tcW w:w="439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 xml:space="preserve">от </w:t>
            </w:r>
            <w:r w:rsidR="007A75ED" w:rsidRPr="00076359">
              <w:rPr>
                <w:kern w:val="0"/>
              </w:rPr>
              <w:t>24</w:t>
            </w:r>
            <w:r w:rsidRPr="00076359">
              <w:rPr>
                <w:kern w:val="0"/>
              </w:rPr>
              <w:t xml:space="preserve"> декабря 2025 года №</w:t>
            </w:r>
            <w:r w:rsidR="00076359">
              <w:rPr>
                <w:kern w:val="0"/>
              </w:rPr>
              <w:t xml:space="preserve"> </w:t>
            </w:r>
            <w:r w:rsidR="007A75ED" w:rsidRPr="00076359">
              <w:rPr>
                <w:kern w:val="0"/>
              </w:rPr>
              <w:t>162</w:t>
            </w:r>
          </w:p>
        </w:tc>
        <w:tc>
          <w:tcPr>
            <w:tcW w:w="238" w:type="dxa"/>
          </w:tcPr>
          <w:p w:rsidR="009B0753" w:rsidRDefault="009B0753" w:rsidP="00E53E65">
            <w:pPr>
              <w:spacing w:after="0"/>
            </w:pPr>
          </w:p>
        </w:tc>
      </w:tr>
      <w:tr w:rsidR="009B0753" w:rsidTr="00E42BFC">
        <w:trPr>
          <w:trHeight w:val="285"/>
        </w:trPr>
        <w:tc>
          <w:tcPr>
            <w:tcW w:w="4397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3022" w:type="dxa"/>
            <w:gridSpan w:val="3"/>
            <w:shd w:val="clear" w:color="auto" w:fill="auto"/>
            <w:vAlign w:val="bottom"/>
          </w:tcPr>
          <w:p w:rsidR="009B0753" w:rsidRDefault="009B0753" w:rsidP="00E53E65">
            <w:pPr>
              <w:spacing w:after="0"/>
              <w:rPr>
                <w:kern w:val="0"/>
                <w:sz w:val="20"/>
                <w:szCs w:val="20"/>
              </w:rPr>
            </w:pPr>
          </w:p>
        </w:tc>
        <w:tc>
          <w:tcPr>
            <w:tcW w:w="238" w:type="dxa"/>
          </w:tcPr>
          <w:p w:rsidR="009B0753" w:rsidRDefault="009B0753" w:rsidP="00E53E65">
            <w:pPr>
              <w:spacing w:after="0"/>
            </w:pPr>
          </w:p>
        </w:tc>
      </w:tr>
      <w:tr w:rsidR="009B0753" w:rsidTr="007A75ED">
        <w:trPr>
          <w:trHeight w:val="539"/>
        </w:trPr>
        <w:tc>
          <w:tcPr>
            <w:tcW w:w="10678" w:type="dxa"/>
            <w:gridSpan w:val="10"/>
            <w:shd w:val="clear" w:color="auto" w:fill="auto"/>
            <w:vAlign w:val="center"/>
          </w:tcPr>
          <w:p w:rsidR="009B0753" w:rsidRPr="007A75ED" w:rsidRDefault="00B46C03" w:rsidP="00E53E65">
            <w:pPr>
              <w:spacing w:after="0"/>
              <w:jc w:val="center"/>
              <w:rPr>
                <w:bCs/>
                <w:color w:val="000000"/>
                <w:kern w:val="0"/>
              </w:rPr>
            </w:pPr>
            <w:r w:rsidRPr="007A75ED">
              <w:rPr>
                <w:bCs/>
                <w:color w:val="000000"/>
                <w:kern w:val="0"/>
              </w:rPr>
              <w:t>Распределение бюджетных ассигнований по разделам, подразделам и группам видов расходов классификации расходов бюджета на 2026 год и на плановый период 2027 и 2028 годов</w:t>
            </w:r>
          </w:p>
        </w:tc>
        <w:tc>
          <w:tcPr>
            <w:tcW w:w="238" w:type="dxa"/>
          </w:tcPr>
          <w:p w:rsidR="009B0753" w:rsidRDefault="009B0753" w:rsidP="00E53E65">
            <w:pPr>
              <w:spacing w:after="0"/>
            </w:pPr>
          </w:p>
        </w:tc>
      </w:tr>
      <w:tr w:rsidR="009B0753" w:rsidTr="00E42BFC">
        <w:trPr>
          <w:trHeight w:val="375"/>
        </w:trPr>
        <w:tc>
          <w:tcPr>
            <w:tcW w:w="4397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705" w:type="dxa"/>
            <w:gridSpan w:val="3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9B0753" w:rsidRDefault="009B0753" w:rsidP="00E53E65">
            <w:pPr>
              <w:spacing w:after="0"/>
              <w:jc w:val="right"/>
              <w:rPr>
                <w:color w:val="000000"/>
                <w:kern w:val="0"/>
              </w:rPr>
            </w:pPr>
          </w:p>
        </w:tc>
        <w:tc>
          <w:tcPr>
            <w:tcW w:w="1554" w:type="dxa"/>
            <w:gridSpan w:val="2"/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right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 (тыс. руб.)</w:t>
            </w:r>
          </w:p>
        </w:tc>
        <w:tc>
          <w:tcPr>
            <w:tcW w:w="238" w:type="dxa"/>
          </w:tcPr>
          <w:p w:rsidR="009B0753" w:rsidRDefault="009B0753" w:rsidP="00E53E65">
            <w:pPr>
              <w:spacing w:after="0"/>
            </w:pPr>
          </w:p>
        </w:tc>
      </w:tr>
      <w:tr w:rsidR="009B0753" w:rsidTr="00E42BFC">
        <w:trPr>
          <w:trHeight w:val="630"/>
        </w:trPr>
        <w:tc>
          <w:tcPr>
            <w:tcW w:w="4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</w:t>
            </w:r>
          </w:p>
        </w:tc>
        <w:tc>
          <w:tcPr>
            <w:tcW w:w="5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0753" w:rsidRDefault="00B46C03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</w:tr>
      <w:tr w:rsidR="009B0753" w:rsidTr="00E42BFC">
        <w:trPr>
          <w:trHeight w:val="276"/>
        </w:trPr>
        <w:tc>
          <w:tcPr>
            <w:tcW w:w="4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6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5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Default="009B0753" w:rsidP="00E53E65">
            <w:pPr>
              <w:spacing w:after="0"/>
              <w:rPr>
                <w:bCs/>
                <w:color w:val="000000"/>
                <w:kern w:val="0"/>
              </w:rPr>
            </w:pPr>
          </w:p>
        </w:tc>
      </w:tr>
      <w:tr w:rsidR="0080397F" w:rsidTr="00E42BFC">
        <w:trPr>
          <w:trHeight w:val="300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F" w:rsidRDefault="0080397F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F" w:rsidRDefault="0080397F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F" w:rsidRDefault="0080397F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F" w:rsidRDefault="0080397F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F" w:rsidRDefault="0080397F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1 364 357,80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F" w:rsidRDefault="0080397F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1 212 727,30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7F" w:rsidRDefault="0080397F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1 276 613,60</w:t>
            </w:r>
          </w:p>
        </w:tc>
      </w:tr>
      <w:tr w:rsidR="007A75ED" w:rsidTr="00E42BFC">
        <w:trPr>
          <w:trHeight w:val="45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126 887,44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131 686,18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127 680,61</w:t>
            </w:r>
          </w:p>
        </w:tc>
      </w:tr>
      <w:tr w:rsidR="007A75ED" w:rsidTr="000B6D5B">
        <w:trPr>
          <w:trHeight w:val="638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2 369,53</w:t>
            </w:r>
          </w:p>
        </w:tc>
      </w:tr>
      <w:tr w:rsidR="007A75ED" w:rsidTr="00AE391F">
        <w:trPr>
          <w:trHeight w:val="13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2 350,63</w:t>
            </w:r>
          </w:p>
        </w:tc>
      </w:tr>
      <w:tr w:rsidR="007A75ED" w:rsidTr="00E42BFC">
        <w:trPr>
          <w:trHeight w:val="102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18,90</w:t>
            </w:r>
          </w:p>
        </w:tc>
      </w:tr>
      <w:tr w:rsidR="007A75ED" w:rsidTr="00E42BFC">
        <w:trPr>
          <w:trHeight w:val="127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4 959,54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4 663,05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4 663,05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4 663,05</w:t>
            </w:r>
          </w:p>
        </w:tc>
      </w:tr>
      <w:tr w:rsidR="007A75ED" w:rsidTr="00E42BFC">
        <w:trPr>
          <w:trHeight w:val="102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296,49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296,49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296,49</w:t>
            </w:r>
          </w:p>
        </w:tc>
      </w:tr>
      <w:tr w:rsidR="007A75ED" w:rsidTr="00E42BFC">
        <w:trPr>
          <w:trHeight w:val="127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78 490,13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79 171,22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79 239,32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70 255,36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70 255,36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70 255,36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8 201,76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8 882,85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8 950,95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7A75ED" w:rsidTr="00E42BFC">
        <w:trPr>
          <w:trHeight w:val="76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5,70</w:t>
            </w:r>
          </w:p>
        </w:tc>
      </w:tr>
      <w:tr w:rsidR="007A75ED" w:rsidTr="00E42BFC">
        <w:trPr>
          <w:trHeight w:val="127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15 340,01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14 297,97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1 041,94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4 264,00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5ED" w:rsidTr="00E42BFC">
        <w:trPr>
          <w:trHeight w:val="452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5 000,00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20 660,33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20 576,68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20 766,52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11 257,71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11 257,71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11 257,71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9 172,62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9 088,97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9 278,81</w:t>
            </w:r>
          </w:p>
        </w:tc>
      </w:tr>
      <w:tr w:rsidR="007A75ED" w:rsidTr="00E42BFC">
        <w:trPr>
          <w:trHeight w:val="46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230,00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1 163,10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1 292,00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1 632,20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1 038,66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1 145,76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1 302,00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124,44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146,24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330,20</w:t>
            </w:r>
          </w:p>
        </w:tc>
      </w:tr>
      <w:tr w:rsidR="007A75ED" w:rsidTr="00E42BFC">
        <w:trPr>
          <w:trHeight w:val="31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34 696,47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34 496,47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34 496,47</w:t>
            </w:r>
          </w:p>
        </w:tc>
      </w:tr>
      <w:tr w:rsidR="007A75ED" w:rsidTr="00E42BFC">
        <w:trPr>
          <w:trHeight w:val="58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Гражданская оборона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34 624,47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34 424,47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29 276,77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29 276,77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29 276,77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5 346,70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5 146,70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5 146,70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48 784,92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55 883,48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57 439,18</w:t>
            </w:r>
          </w:p>
        </w:tc>
      </w:tr>
      <w:tr w:rsidR="007A75ED" w:rsidTr="00E42BFC">
        <w:trPr>
          <w:trHeight w:val="429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8 926,10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8 941,40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7 602,80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7 602,80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7 602,80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1 323,30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1 323,30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1 338,60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82,30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8,30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3 500,00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31 553,13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31 553,13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38 651,69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40 192,09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1 385,12</w:t>
            </w:r>
          </w:p>
        </w:tc>
      </w:tr>
      <w:tr w:rsidR="007A75ED" w:rsidTr="00E42BFC">
        <w:trPr>
          <w:trHeight w:val="76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3 038,27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2 138,27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122 037,79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50 789,85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84 751,50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46 973,83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8 142,70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1 392,70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38 831,13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24 345,73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8 057,00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31 557,00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14 695,73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3 307,00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3 307,00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25 500,00</w:t>
            </w:r>
          </w:p>
        </w:tc>
      </w:tr>
      <w:tr w:rsidR="007A75ED" w:rsidTr="00E42BFC">
        <w:trPr>
          <w:trHeight w:val="44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6 750,00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2 750,00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50 713,34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41 335,25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51 796,90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5 194,73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5 044,94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5 044,94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45 518,61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36 290,31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46 751,96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4,90</w:t>
            </w:r>
          </w:p>
        </w:tc>
      </w:tr>
      <w:tr w:rsidR="007A75ED" w:rsidTr="00E42BFC">
        <w:trPr>
          <w:trHeight w:val="22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790 004,27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676 625,10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690 049,80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157 658,78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163 008,05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166 791,90</w:t>
            </w:r>
          </w:p>
        </w:tc>
      </w:tr>
      <w:tr w:rsidR="007A75ED" w:rsidTr="00E42BFC">
        <w:trPr>
          <w:trHeight w:val="29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460 773,24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344 015,25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353 352,91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125 000,00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5ED" w:rsidTr="00E42BFC">
        <w:trPr>
          <w:trHeight w:val="76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335 773,24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344 015,25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353 352,91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74 678,35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69 483,99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69 483,99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74 610,51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69 410,86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69 405,11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67,84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73,13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78,88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482,50</w:t>
            </w:r>
          </w:p>
        </w:tc>
      </w:tr>
      <w:tr w:rsidR="007A75ED" w:rsidTr="00E42BFC">
        <w:trPr>
          <w:trHeight w:val="53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482,50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482,50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96 411,40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99 635,30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99 938,50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77 713,26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77 715,98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77 741,84</w:t>
            </w:r>
          </w:p>
        </w:tc>
      </w:tr>
      <w:tr w:rsidR="007A75ED" w:rsidTr="00E42BFC">
        <w:trPr>
          <w:trHeight w:val="76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7 700,92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7 624,60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7 640,74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735,91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738,21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759,81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10 261,31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13 556,51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13 796,11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143 557,43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142 909,39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140 260,39</w:t>
            </w:r>
          </w:p>
        </w:tc>
      </w:tr>
      <w:tr w:rsidR="007A75ED" w:rsidTr="00E42BFC">
        <w:trPr>
          <w:trHeight w:val="131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112 035,67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111 390,13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108 741,13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150,00</w:t>
            </w:r>
          </w:p>
        </w:tc>
      </w:tr>
      <w:tr w:rsidR="007A75ED" w:rsidTr="00E42BFC">
        <w:trPr>
          <w:trHeight w:val="748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2 665,80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111 900,67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108 589,33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108 591,13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31 521,76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31 519,26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31 519,26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31 285,30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31 285,30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31 285,30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236,46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233,96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233,96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22 462,10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25 049,40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23 542,90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11 000,00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2 931,30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2 931,30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381,80</w:t>
            </w:r>
          </w:p>
        </w:tc>
      </w:tr>
      <w:tr w:rsidR="007A75ED" w:rsidTr="00E42BFC">
        <w:trPr>
          <w:trHeight w:val="354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11 813,10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11 813,10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11 813,10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55,80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3 718,70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3 718,70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3 718,70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8 038,60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338,00</w:t>
            </w:r>
          </w:p>
        </w:tc>
      </w:tr>
      <w:tr w:rsidR="007A75ED" w:rsidTr="00E42BFC">
        <w:trPr>
          <w:trHeight w:val="76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70 451,63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69 667,44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69 667,44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7A75ED" w:rsidTr="00E42BFC">
        <w:trPr>
          <w:trHeight w:val="76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57 704,23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12 747,40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11 963,21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11 963,21</w:t>
            </w:r>
          </w:p>
        </w:tc>
      </w:tr>
      <w:tr w:rsidR="007A75ED" w:rsidTr="00E42BFC">
        <w:trPr>
          <w:trHeight w:val="30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1 797,50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1 797,50</w:t>
            </w:r>
          </w:p>
        </w:tc>
      </w:tr>
      <w:tr w:rsidR="007A75ED" w:rsidTr="00E42BFC">
        <w:trPr>
          <w:trHeight w:val="510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784,19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7A75ED" w:rsidTr="00E42BFC">
        <w:trPr>
          <w:trHeight w:val="765"/>
        </w:trPr>
        <w:tc>
          <w:tcPr>
            <w:tcW w:w="4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10 165,71</w:t>
            </w:r>
          </w:p>
        </w:tc>
      </w:tr>
      <w:tr w:rsidR="007A75ED" w:rsidTr="00E42BFC">
        <w:trPr>
          <w:trHeight w:val="479"/>
        </w:trPr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  <w:kern w:val="0"/>
              </w:rPr>
            </w:pPr>
            <w:r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7A75ED" w:rsidTr="00E42BFC">
        <w:trPr>
          <w:trHeight w:val="278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  <w:tr w:rsidR="007A75ED" w:rsidTr="00E42BFC">
        <w:trPr>
          <w:trHeight w:val="765"/>
        </w:trPr>
        <w:tc>
          <w:tcPr>
            <w:tcW w:w="4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5ED" w:rsidRDefault="007A75ED" w:rsidP="00E53E65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4 312,65</w:t>
            </w:r>
          </w:p>
        </w:tc>
      </w:tr>
    </w:tbl>
    <w:p w:rsidR="009B0753" w:rsidRDefault="009B0753" w:rsidP="00E53E65">
      <w:pPr>
        <w:spacing w:after="0"/>
        <w:rPr>
          <w:kern w:val="0"/>
        </w:rPr>
      </w:pPr>
    </w:p>
    <w:p w:rsidR="00076359" w:rsidRDefault="00076359" w:rsidP="00E53E65">
      <w:pPr>
        <w:spacing w:after="0"/>
        <w:rPr>
          <w:kern w:val="0"/>
        </w:rPr>
      </w:pPr>
    </w:p>
    <w:p w:rsidR="00076359" w:rsidRDefault="00076359" w:rsidP="00E53E65">
      <w:pPr>
        <w:spacing w:after="0"/>
        <w:rPr>
          <w:kern w:val="0"/>
        </w:rPr>
      </w:pPr>
    </w:p>
    <w:p w:rsidR="00076359" w:rsidRDefault="00076359" w:rsidP="00E53E65">
      <w:pPr>
        <w:spacing w:after="0"/>
        <w:rPr>
          <w:kern w:val="0"/>
        </w:rPr>
      </w:pPr>
    </w:p>
    <w:p w:rsidR="009B0753" w:rsidRPr="00076359" w:rsidRDefault="00B46C03" w:rsidP="00076359">
      <w:pPr>
        <w:spacing w:after="0" w:line="360" w:lineRule="auto"/>
        <w:jc w:val="right"/>
        <w:rPr>
          <w:kern w:val="0"/>
        </w:rPr>
      </w:pPr>
      <w:r w:rsidRPr="00076359">
        <w:rPr>
          <w:kern w:val="0"/>
        </w:rPr>
        <w:t>Приложение 9</w:t>
      </w:r>
    </w:p>
    <w:p w:rsidR="009B0753" w:rsidRPr="00076359" w:rsidRDefault="00B46C03" w:rsidP="00E53E65">
      <w:pPr>
        <w:spacing w:after="0"/>
        <w:jc w:val="right"/>
        <w:rPr>
          <w:kern w:val="0"/>
        </w:rPr>
      </w:pPr>
      <w:r w:rsidRPr="00076359">
        <w:rPr>
          <w:kern w:val="0"/>
        </w:rPr>
        <w:t xml:space="preserve">к решению Совета депутатов </w:t>
      </w:r>
    </w:p>
    <w:p w:rsidR="009B0753" w:rsidRPr="00076359" w:rsidRDefault="00B46C03" w:rsidP="00E53E65">
      <w:pPr>
        <w:spacing w:after="0"/>
        <w:jc w:val="right"/>
        <w:rPr>
          <w:kern w:val="0"/>
        </w:rPr>
      </w:pPr>
      <w:r w:rsidRPr="00076359">
        <w:rPr>
          <w:kern w:val="0"/>
        </w:rPr>
        <w:t xml:space="preserve">Ардатовского муниципального </w:t>
      </w:r>
    </w:p>
    <w:p w:rsidR="009B0753" w:rsidRPr="00076359" w:rsidRDefault="00B46C03" w:rsidP="00E53E65">
      <w:pPr>
        <w:spacing w:after="0"/>
        <w:jc w:val="right"/>
        <w:rPr>
          <w:kern w:val="0"/>
        </w:rPr>
      </w:pPr>
      <w:r w:rsidRPr="00076359">
        <w:rPr>
          <w:kern w:val="0"/>
        </w:rPr>
        <w:t>округа Нижегородской области</w:t>
      </w:r>
    </w:p>
    <w:p w:rsidR="009B0753" w:rsidRPr="00076359" w:rsidRDefault="00B46C03" w:rsidP="00E53E65">
      <w:pPr>
        <w:spacing w:after="0"/>
        <w:jc w:val="right"/>
        <w:rPr>
          <w:kern w:val="0"/>
        </w:rPr>
      </w:pPr>
      <w:r w:rsidRPr="00076359">
        <w:rPr>
          <w:kern w:val="0"/>
        </w:rPr>
        <w:t xml:space="preserve"> от </w:t>
      </w:r>
      <w:r w:rsidR="00E42BFC" w:rsidRPr="00076359">
        <w:rPr>
          <w:kern w:val="0"/>
        </w:rPr>
        <w:t>24</w:t>
      </w:r>
      <w:r w:rsidRPr="00076359">
        <w:rPr>
          <w:kern w:val="0"/>
        </w:rPr>
        <w:t xml:space="preserve"> декабря 2025 года № </w:t>
      </w:r>
      <w:r w:rsidR="00E42BFC" w:rsidRPr="00076359">
        <w:rPr>
          <w:kern w:val="0"/>
        </w:rPr>
        <w:t>162</w:t>
      </w:r>
    </w:p>
    <w:p w:rsidR="009B0753" w:rsidRDefault="009B0753" w:rsidP="00E53E65">
      <w:pPr>
        <w:spacing w:after="0"/>
        <w:jc w:val="center"/>
        <w:rPr>
          <w:sz w:val="22"/>
          <w:szCs w:val="22"/>
        </w:rPr>
      </w:pPr>
    </w:p>
    <w:p w:rsidR="00076359" w:rsidRDefault="00B46C03" w:rsidP="00E53E65">
      <w:pPr>
        <w:spacing w:after="0"/>
        <w:jc w:val="center"/>
      </w:pPr>
      <w:r w:rsidRPr="00E42BFC">
        <w:t xml:space="preserve">Перечень публичных нормативных обязательств, подлежащих исполнению за счет средств бюджета Ардатовского муниципального округа в 2026 году и в плановом периоде </w:t>
      </w:r>
    </w:p>
    <w:p w:rsidR="009B0753" w:rsidRPr="00E42BFC" w:rsidRDefault="00B46C03" w:rsidP="00076359">
      <w:pPr>
        <w:spacing w:after="0"/>
        <w:jc w:val="center"/>
      </w:pPr>
      <w:r w:rsidRPr="00E42BFC">
        <w:t>2027 и 2028 годов</w:t>
      </w:r>
    </w:p>
    <w:p w:rsidR="009B0753" w:rsidRDefault="00B46C03" w:rsidP="00E53E65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тыс. руб.</w:t>
      </w:r>
    </w:p>
    <w:tbl>
      <w:tblPr>
        <w:tblW w:w="10774" w:type="dxa"/>
        <w:tblInd w:w="-772" w:type="dxa"/>
        <w:tblLayout w:type="fixed"/>
        <w:tblLook w:val="04A0" w:firstRow="1" w:lastRow="0" w:firstColumn="1" w:lastColumn="0" w:noHBand="0" w:noVBand="1"/>
      </w:tblPr>
      <w:tblGrid>
        <w:gridCol w:w="5533"/>
        <w:gridCol w:w="1839"/>
        <w:gridCol w:w="1989"/>
        <w:gridCol w:w="1413"/>
      </w:tblGrid>
      <w:tr w:rsidR="009B0753">
        <w:trPr>
          <w:trHeight w:val="312"/>
        </w:trPr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НАИМЕНОВАНИЕ</w:t>
            </w:r>
          </w:p>
        </w:tc>
        <w:tc>
          <w:tcPr>
            <w:tcW w:w="5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Сумма</w:t>
            </w:r>
          </w:p>
        </w:tc>
      </w:tr>
      <w:tr w:rsidR="009B0753">
        <w:trPr>
          <w:trHeight w:val="312"/>
        </w:trPr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753" w:rsidRPr="00076359" w:rsidRDefault="009B0753" w:rsidP="00E53E65">
            <w:pPr>
              <w:spacing w:after="0"/>
              <w:rPr>
                <w:bCs/>
                <w:kern w:val="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2026 год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2027 год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2028 год</w:t>
            </w:r>
          </w:p>
        </w:tc>
      </w:tr>
      <w:tr w:rsidR="009B0753">
        <w:trPr>
          <w:trHeight w:val="1680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both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 1.Постановление администрации Ардатовского муниципального округа Нижегородской области от 06 февраля 2023 года № 86 "Об утвер</w:t>
            </w:r>
            <w:r w:rsidR="00076359" w:rsidRPr="00076359">
              <w:rPr>
                <w:bCs/>
                <w:kern w:val="0"/>
              </w:rPr>
              <w:t xml:space="preserve">ждении порядка предоставления </w:t>
            </w:r>
            <w:r w:rsidRPr="00076359">
              <w:rPr>
                <w:bCs/>
                <w:kern w:val="0"/>
              </w:rPr>
              <w:t>материальной помощи гражданам, находящимся в трудной жизненной ситуации, в виде денежных средств"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100,00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100,00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100,00</w:t>
            </w:r>
          </w:p>
        </w:tc>
      </w:tr>
      <w:tr w:rsidR="009B0753">
        <w:trPr>
          <w:trHeight w:val="624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both"/>
              <w:rPr>
                <w:kern w:val="0"/>
              </w:rPr>
            </w:pPr>
            <w:r w:rsidRPr="00076359">
              <w:rPr>
                <w:kern w:val="0"/>
              </w:rPr>
              <w:t>1.1. Материальная помощь гражданам, находящимся в трудной жизненной ситуации, в виде денежных средств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100,00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100,00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100,00</w:t>
            </w:r>
          </w:p>
        </w:tc>
      </w:tr>
      <w:tr w:rsidR="009B0753">
        <w:trPr>
          <w:trHeight w:val="273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both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2. Решение Совета депутатов от 31мая 2023</w:t>
            </w:r>
            <w:r w:rsidR="00C37B9F">
              <w:rPr>
                <w:bCs/>
                <w:kern w:val="0"/>
              </w:rPr>
              <w:t xml:space="preserve"> </w:t>
            </w:r>
            <w:r w:rsidRPr="00076359">
              <w:rPr>
                <w:bCs/>
                <w:kern w:val="0"/>
              </w:rPr>
              <w:t>г. №</w:t>
            </w:r>
            <w:r w:rsidR="00C37B9F">
              <w:rPr>
                <w:bCs/>
                <w:kern w:val="0"/>
              </w:rPr>
              <w:t xml:space="preserve"> </w:t>
            </w:r>
            <w:r w:rsidRPr="00076359">
              <w:rPr>
                <w:bCs/>
                <w:kern w:val="0"/>
              </w:rPr>
              <w:t>120 «О наградах Ардатовского муниципального округа Нижегородской области»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144,00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144,00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144,00</w:t>
            </w:r>
          </w:p>
        </w:tc>
      </w:tr>
      <w:tr w:rsidR="009B0753">
        <w:trPr>
          <w:trHeight w:val="312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both"/>
              <w:rPr>
                <w:kern w:val="0"/>
              </w:rPr>
            </w:pPr>
            <w:r w:rsidRPr="00076359">
              <w:rPr>
                <w:kern w:val="0"/>
              </w:rPr>
              <w:t>2.1.Ежемесячная денежная выплата лицам, удостоенным почетного звания «Почетный гражданин» Ардатовского муниципального округа (района) Нижегородской области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144,00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144,00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kern w:val="0"/>
              </w:rPr>
            </w:pPr>
            <w:r w:rsidRPr="00076359">
              <w:rPr>
                <w:kern w:val="0"/>
              </w:rPr>
              <w:t>144,00</w:t>
            </w:r>
          </w:p>
        </w:tc>
      </w:tr>
      <w:tr w:rsidR="009B0753">
        <w:trPr>
          <w:trHeight w:val="348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C37B9F" w:rsidP="00E53E65">
            <w:pPr>
              <w:spacing w:after="0"/>
              <w:jc w:val="both"/>
              <w:rPr>
                <w:bCs/>
                <w:kern w:val="0"/>
              </w:rPr>
            </w:pPr>
            <w:r>
              <w:rPr>
                <w:bCs/>
                <w:kern w:val="0"/>
              </w:rPr>
              <w:t xml:space="preserve">Всего по </w:t>
            </w:r>
            <w:r w:rsidR="00B46C03" w:rsidRPr="00076359">
              <w:rPr>
                <w:bCs/>
                <w:kern w:val="0"/>
              </w:rPr>
              <w:t>публичным нормативным   обязательствам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244,00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244,00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B0753" w:rsidRPr="00076359" w:rsidRDefault="00B46C03" w:rsidP="00E53E65">
            <w:pPr>
              <w:spacing w:after="0"/>
              <w:jc w:val="center"/>
              <w:rPr>
                <w:bCs/>
                <w:kern w:val="0"/>
              </w:rPr>
            </w:pPr>
            <w:r w:rsidRPr="00076359">
              <w:rPr>
                <w:bCs/>
                <w:kern w:val="0"/>
              </w:rPr>
              <w:t>244,00</w:t>
            </w:r>
          </w:p>
        </w:tc>
      </w:tr>
    </w:tbl>
    <w:p w:rsidR="009B0753" w:rsidRDefault="009B0753" w:rsidP="00E53E65">
      <w:pPr>
        <w:spacing w:after="0"/>
        <w:rPr>
          <w:b/>
        </w:rPr>
      </w:pPr>
    </w:p>
    <w:sectPr w:rsidR="009B0753" w:rsidSect="00E53E65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7AAC"/>
    <w:multiLevelType w:val="multilevel"/>
    <w:tmpl w:val="9516D7FA"/>
    <w:lvl w:ilvl="0">
      <w:start w:val="1"/>
      <w:numFmt w:val="decimal"/>
      <w:lvlText w:val="Статья %1"/>
      <w:lvlJc w:val="left"/>
      <w:pPr>
        <w:tabs>
          <w:tab w:val="num" w:pos="3905"/>
        </w:tabs>
        <w:ind w:left="3905" w:hanging="360"/>
      </w:pPr>
    </w:lvl>
    <w:lvl w:ilvl="1">
      <w:start w:val="1"/>
      <w:numFmt w:val="decimal"/>
      <w:lvlText w:val="Статья %2"/>
      <w:lvlJc w:val="left"/>
      <w:pPr>
        <w:tabs>
          <w:tab w:val="num" w:pos="1219"/>
        </w:tabs>
        <w:ind w:left="1582" w:hanging="731"/>
      </w:pPr>
      <w:rPr>
        <w:rFonts w:ascii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-227" w:firstLine="794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5260A"/>
    <w:multiLevelType w:val="multilevel"/>
    <w:tmpl w:val="2BDE6D5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E5F0B53"/>
    <w:multiLevelType w:val="multilevel"/>
    <w:tmpl w:val="2FD67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hyphenationZone w:val="0"/>
  <w:characterSpacingControl w:val="doNotCompress"/>
  <w:savePreviewPicture/>
  <w:compat>
    <w:doNotBreakWrappedTables/>
    <w:compatSetting w:name="compatibilityMode" w:uri="http://schemas.microsoft.com/office/word" w:val="12"/>
  </w:compat>
  <w:rsids>
    <w:rsidRoot w:val="009B0753"/>
    <w:rsid w:val="00022582"/>
    <w:rsid w:val="00076359"/>
    <w:rsid w:val="000B6D5B"/>
    <w:rsid w:val="000D4547"/>
    <w:rsid w:val="0047147C"/>
    <w:rsid w:val="006E6944"/>
    <w:rsid w:val="007A75ED"/>
    <w:rsid w:val="007F6816"/>
    <w:rsid w:val="0080397F"/>
    <w:rsid w:val="00876AE0"/>
    <w:rsid w:val="008A301A"/>
    <w:rsid w:val="009B0753"/>
    <w:rsid w:val="00A2758B"/>
    <w:rsid w:val="00A37D05"/>
    <w:rsid w:val="00AE391F"/>
    <w:rsid w:val="00B0187C"/>
    <w:rsid w:val="00B46C03"/>
    <w:rsid w:val="00C030A0"/>
    <w:rsid w:val="00C264C6"/>
    <w:rsid w:val="00C37B9F"/>
    <w:rsid w:val="00D575CF"/>
    <w:rsid w:val="00DA609E"/>
    <w:rsid w:val="00E42BFC"/>
    <w:rsid w:val="00E43C1C"/>
    <w:rsid w:val="00E469BC"/>
    <w:rsid w:val="00E53E65"/>
    <w:rsid w:val="00F66AFE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F9EA4-4DF8-4D3B-A5CB-C4FFAFA5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82"/>
    <w:pPr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982"/>
    <w:pPr>
      <w:keepNext/>
      <w:spacing w:after="0"/>
      <w:jc w:val="center"/>
      <w:textAlignment w:val="baseline"/>
      <w:outlineLvl w:val="0"/>
    </w:pPr>
    <w:rPr>
      <w:rFonts w:ascii="Arial" w:hAnsi="Arial" w:cs="Arial"/>
      <w:b/>
      <w:bCs/>
      <w:kern w:val="0"/>
      <w:sz w:val="40"/>
      <w:szCs w:val="40"/>
    </w:rPr>
  </w:style>
  <w:style w:type="paragraph" w:styleId="2">
    <w:name w:val="heading 2"/>
    <w:basedOn w:val="a"/>
    <w:next w:val="a"/>
    <w:link w:val="20"/>
    <w:qFormat/>
    <w:rsid w:val="00A30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30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30982"/>
    <w:rPr>
      <w:rFonts w:ascii="Arial" w:eastAsia="Times New Roman" w:hAnsi="Arial" w:cs="Arial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qFormat/>
    <w:rsid w:val="00A30982"/>
    <w:rPr>
      <w:rFonts w:ascii="Arial" w:eastAsia="Times New Roman" w:hAnsi="Arial" w:cs="Arial"/>
      <w:b/>
      <w:bCs/>
      <w:i/>
      <w:iCs/>
      <w:kern w:val="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A30982"/>
    <w:rPr>
      <w:rFonts w:ascii="Arial" w:eastAsia="Times New Roman" w:hAnsi="Arial" w:cs="Arial"/>
      <w:b/>
      <w:bCs/>
      <w:kern w:val="2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706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0607"/>
    <w:rPr>
      <w:color w:val="800080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917D72"/>
    <w:rPr>
      <w:rFonts w:ascii="Segoe UI" w:eastAsia="Times New Roman" w:hAnsi="Segoe UI" w:cs="Segoe UI"/>
      <w:kern w:val="2"/>
      <w:sz w:val="18"/>
      <w:szCs w:val="18"/>
      <w:lang w:eastAsia="ru-RU"/>
    </w:rPr>
  </w:style>
  <w:style w:type="paragraph" w:customStyle="1" w:styleId="a7">
    <w:name w:val="Заголовок"/>
    <w:basedOn w:val="a"/>
    <w:next w:val="a8"/>
    <w:qFormat/>
    <w:rsid w:val="0047147C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47147C"/>
    <w:pPr>
      <w:spacing w:after="140" w:line="276" w:lineRule="auto"/>
    </w:pPr>
  </w:style>
  <w:style w:type="paragraph" w:styleId="a9">
    <w:name w:val="List"/>
    <w:basedOn w:val="a8"/>
    <w:rsid w:val="0047147C"/>
    <w:rPr>
      <w:rFonts w:cs="Lucida Sans"/>
    </w:rPr>
  </w:style>
  <w:style w:type="paragraph" w:styleId="aa">
    <w:name w:val="caption"/>
    <w:basedOn w:val="a"/>
    <w:qFormat/>
    <w:rsid w:val="0047147C"/>
    <w:pPr>
      <w:suppressLineNumbers/>
      <w:spacing w:before="120"/>
    </w:pPr>
    <w:rPr>
      <w:rFonts w:cs="Lucida Sans"/>
      <w:i/>
      <w:iCs/>
    </w:rPr>
  </w:style>
  <w:style w:type="paragraph" w:styleId="ab">
    <w:name w:val="index heading"/>
    <w:basedOn w:val="a"/>
    <w:qFormat/>
    <w:rsid w:val="0047147C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rsid w:val="0047147C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nsNormal">
    <w:name w:val="ConsNormal"/>
    <w:uiPriority w:val="99"/>
    <w:qFormat/>
    <w:rsid w:val="00A30982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A3098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A30982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imes12">
    <w:name w:val="Times12"/>
    <w:basedOn w:val="a"/>
    <w:uiPriority w:val="99"/>
    <w:qFormat/>
    <w:rsid w:val="00A30982"/>
    <w:pPr>
      <w:spacing w:after="0"/>
      <w:ind w:firstLine="709"/>
      <w:jc w:val="both"/>
    </w:pPr>
    <w:rPr>
      <w:kern w:val="0"/>
    </w:rPr>
  </w:style>
  <w:style w:type="paragraph" w:styleId="ac">
    <w:name w:val="List Paragraph"/>
    <w:basedOn w:val="a"/>
    <w:uiPriority w:val="34"/>
    <w:qFormat/>
    <w:rsid w:val="00CC0558"/>
    <w:pPr>
      <w:ind w:left="720"/>
      <w:contextualSpacing/>
    </w:pPr>
  </w:style>
  <w:style w:type="paragraph" w:customStyle="1" w:styleId="s13">
    <w:name w:val="s_13"/>
    <w:basedOn w:val="a"/>
    <w:qFormat/>
    <w:rsid w:val="003B338E"/>
    <w:pPr>
      <w:spacing w:after="0"/>
      <w:ind w:firstLine="720"/>
    </w:pPr>
    <w:rPr>
      <w:kern w:val="0"/>
      <w:sz w:val="20"/>
      <w:szCs w:val="20"/>
    </w:rPr>
  </w:style>
  <w:style w:type="paragraph" w:customStyle="1" w:styleId="xl68">
    <w:name w:val="xl6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69">
    <w:name w:val="xl69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0">
    <w:name w:val="xl7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1">
    <w:name w:val="xl7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kern w:val="0"/>
    </w:rPr>
  </w:style>
  <w:style w:type="paragraph" w:customStyle="1" w:styleId="xl72">
    <w:name w:val="xl72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3">
    <w:name w:val="xl7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4">
    <w:name w:val="xl7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75">
    <w:name w:val="xl75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76">
    <w:name w:val="xl76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kern w:val="0"/>
    </w:rPr>
  </w:style>
  <w:style w:type="paragraph" w:customStyle="1" w:styleId="xl77">
    <w:name w:val="xl77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kern w:val="0"/>
    </w:rPr>
  </w:style>
  <w:style w:type="paragraph" w:customStyle="1" w:styleId="xl78">
    <w:name w:val="xl78"/>
    <w:basedOn w:val="a"/>
    <w:qFormat/>
    <w:rsid w:val="00570607"/>
    <w:pPr>
      <w:spacing w:beforeAutospacing="1" w:afterAutospacing="1"/>
    </w:pPr>
    <w:rPr>
      <w:kern w:val="0"/>
    </w:rPr>
  </w:style>
  <w:style w:type="paragraph" w:customStyle="1" w:styleId="xl79">
    <w:name w:val="xl79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0">
    <w:name w:val="xl8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1">
    <w:name w:val="xl8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2">
    <w:name w:val="xl82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3">
    <w:name w:val="xl8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4">
    <w:name w:val="xl8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5">
    <w:name w:val="xl85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86">
    <w:name w:val="xl86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</w:rPr>
  </w:style>
  <w:style w:type="paragraph" w:customStyle="1" w:styleId="xl87">
    <w:name w:val="xl87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kern w:val="0"/>
    </w:rPr>
  </w:style>
  <w:style w:type="paragraph" w:customStyle="1" w:styleId="xl88">
    <w:name w:val="xl8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kern w:val="0"/>
    </w:rPr>
  </w:style>
  <w:style w:type="paragraph" w:customStyle="1" w:styleId="xl89">
    <w:name w:val="xl89"/>
    <w:basedOn w:val="a"/>
    <w:qFormat/>
    <w:rsid w:val="00570607"/>
    <w:pPr>
      <w:pBdr>
        <w:top w:val="single" w:sz="4" w:space="0" w:color="000000"/>
        <w:bottom w:val="single" w:sz="4" w:space="0" w:color="000000"/>
      </w:pBdr>
      <w:spacing w:beforeAutospacing="1" w:afterAutospacing="1"/>
    </w:pPr>
    <w:rPr>
      <w:b/>
      <w:bCs/>
      <w:kern w:val="0"/>
    </w:rPr>
  </w:style>
  <w:style w:type="paragraph" w:customStyle="1" w:styleId="xl90">
    <w:name w:val="xl90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91">
    <w:name w:val="xl91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kern w:val="0"/>
    </w:rPr>
  </w:style>
  <w:style w:type="paragraph" w:customStyle="1" w:styleId="xl92">
    <w:name w:val="xl92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93">
    <w:name w:val="xl93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</w:rPr>
  </w:style>
  <w:style w:type="paragraph" w:customStyle="1" w:styleId="xl94">
    <w:name w:val="xl94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5">
    <w:name w:val="xl95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6">
    <w:name w:val="xl96"/>
    <w:basedOn w:val="a"/>
    <w:qFormat/>
    <w:rsid w:val="005706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kern w:val="0"/>
    </w:rPr>
  </w:style>
  <w:style w:type="paragraph" w:customStyle="1" w:styleId="xl97">
    <w:name w:val="xl97"/>
    <w:basedOn w:val="a"/>
    <w:qFormat/>
    <w:rsid w:val="00570607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</w:rPr>
  </w:style>
  <w:style w:type="paragraph" w:customStyle="1" w:styleId="xl98">
    <w:name w:val="xl98"/>
    <w:basedOn w:val="a"/>
    <w:qFormat/>
    <w:rsid w:val="005706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99">
    <w:name w:val="xl99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1">
    <w:name w:val="xl101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2">
    <w:name w:val="xl102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3">
    <w:name w:val="xl103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b/>
      <w:bCs/>
      <w:i/>
      <w:iCs/>
      <w:kern w:val="0"/>
      <w:sz w:val="20"/>
      <w:szCs w:val="20"/>
    </w:rPr>
  </w:style>
  <w:style w:type="paragraph" w:customStyle="1" w:styleId="xl104">
    <w:name w:val="xl104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  <w:kern w:val="0"/>
      <w:sz w:val="20"/>
      <w:szCs w:val="20"/>
    </w:rPr>
  </w:style>
  <w:style w:type="paragraph" w:customStyle="1" w:styleId="xl105">
    <w:name w:val="xl105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i/>
      <w:iCs/>
      <w:kern w:val="0"/>
      <w:sz w:val="20"/>
      <w:szCs w:val="20"/>
    </w:rPr>
  </w:style>
  <w:style w:type="paragraph" w:customStyle="1" w:styleId="xl106">
    <w:name w:val="xl106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07">
    <w:name w:val="xl107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8">
    <w:name w:val="xl108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09">
    <w:name w:val="xl109"/>
    <w:basedOn w:val="a"/>
    <w:qFormat/>
    <w:rsid w:val="007D6918"/>
    <w:pPr>
      <w:spacing w:beforeAutospacing="1" w:afterAutospacing="1"/>
    </w:pPr>
    <w:rPr>
      <w:kern w:val="0"/>
      <w:sz w:val="20"/>
      <w:szCs w:val="20"/>
    </w:rPr>
  </w:style>
  <w:style w:type="paragraph" w:customStyle="1" w:styleId="xl110">
    <w:name w:val="xl110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kern w:val="0"/>
      <w:sz w:val="20"/>
      <w:szCs w:val="20"/>
    </w:rPr>
  </w:style>
  <w:style w:type="paragraph" w:customStyle="1" w:styleId="xl111">
    <w:name w:val="xl111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kern w:val="0"/>
      <w:sz w:val="20"/>
      <w:szCs w:val="20"/>
    </w:rPr>
  </w:style>
  <w:style w:type="paragraph" w:customStyle="1" w:styleId="xl112">
    <w:name w:val="xl112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3">
    <w:name w:val="xl113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14">
    <w:name w:val="xl114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"/>
    <w:qFormat/>
    <w:rsid w:val="007D69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kern w:val="0"/>
    </w:rPr>
  </w:style>
  <w:style w:type="paragraph" w:styleId="a6">
    <w:name w:val="Balloon Text"/>
    <w:basedOn w:val="a"/>
    <w:link w:val="a5"/>
    <w:uiPriority w:val="99"/>
    <w:semiHidden/>
    <w:unhideWhenUsed/>
    <w:qFormat/>
    <w:rsid w:val="00917D72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xl66">
    <w:name w:val="xl66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0"/>
      <w:szCs w:val="20"/>
    </w:rPr>
  </w:style>
  <w:style w:type="paragraph" w:customStyle="1" w:styleId="xl67">
    <w:name w:val="xl67"/>
    <w:basedOn w:val="a"/>
    <w:qFormat/>
    <w:rsid w:val="005C1E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user0">
    <w:name w:val="Содержимое таблицы (user)"/>
    <w:basedOn w:val="a"/>
    <w:qFormat/>
    <w:rsid w:val="0047147C"/>
    <w:pPr>
      <w:widowControl w:val="0"/>
      <w:suppressLineNumbers/>
    </w:pPr>
  </w:style>
  <w:style w:type="paragraph" w:customStyle="1" w:styleId="user1">
    <w:name w:val="Заголовок таблицы (user)"/>
    <w:basedOn w:val="user0"/>
    <w:qFormat/>
    <w:rsid w:val="0047147C"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  <w:rsid w:val="0047147C"/>
  </w:style>
  <w:style w:type="numbering" w:customStyle="1" w:styleId="user2">
    <w:name w:val="Без списка (user)"/>
    <w:uiPriority w:val="99"/>
    <w:semiHidden/>
    <w:unhideWhenUsed/>
    <w:qFormat/>
    <w:rsid w:val="0047147C"/>
  </w:style>
  <w:style w:type="numbering" w:customStyle="1" w:styleId="11">
    <w:name w:val="Нет списка1"/>
    <w:uiPriority w:val="99"/>
    <w:semiHidden/>
    <w:unhideWhenUsed/>
    <w:qFormat/>
    <w:rsid w:val="00E9136C"/>
  </w:style>
  <w:style w:type="numbering" w:customStyle="1" w:styleId="21">
    <w:name w:val="Нет списка2"/>
    <w:uiPriority w:val="99"/>
    <w:semiHidden/>
    <w:unhideWhenUsed/>
    <w:qFormat/>
    <w:rsid w:val="00D10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F9BB-FEE5-471E-AA56-25FB2393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121</Pages>
  <Words>36926</Words>
  <Characters>210479</Characters>
  <Application>Microsoft Office Word</Application>
  <DocSecurity>0</DocSecurity>
  <Lines>1753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Татьяна</cp:lastModifiedBy>
  <cp:revision>2</cp:revision>
  <cp:lastPrinted>2023-11-13T10:11:00Z</cp:lastPrinted>
  <dcterms:created xsi:type="dcterms:W3CDTF">2026-02-10T08:47:00Z</dcterms:created>
  <dcterms:modified xsi:type="dcterms:W3CDTF">2026-02-10T08:47:00Z</dcterms:modified>
  <dc:language>ru-RU</dc:language>
</cp:coreProperties>
</file>